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3109" w14:textId="6AC018D7" w:rsidR="00A93836" w:rsidRDefault="004B7412" w:rsidP="004B7412">
      <w:pPr>
        <w:rPr>
          <w:rFonts w:asciiTheme="majorHAnsi" w:hAnsiTheme="majorHAnsi" w:cstheme="majorHAnsi"/>
        </w:rPr>
      </w:pPr>
      <w:bookmarkStart w:id="0" w:name="_Hlk84326666"/>
      <w:r w:rsidRPr="004B7412">
        <w:rPr>
          <w:rFonts w:asciiTheme="majorHAnsi" w:hAnsiTheme="majorHAnsi" w:cstheme="majorHAnsi"/>
          <w:b/>
          <w:bCs/>
        </w:rPr>
        <w:t>Urząd Miasta i Gminy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93836" w:rsidRPr="00A91B06">
        <w:rPr>
          <w:rFonts w:asciiTheme="majorHAnsi" w:hAnsiTheme="majorHAnsi" w:cstheme="majorHAnsi"/>
        </w:rPr>
        <w:t xml:space="preserve">Morawica, </w:t>
      </w:r>
      <w:r w:rsidR="00A93836">
        <w:rPr>
          <w:rFonts w:asciiTheme="majorHAnsi" w:hAnsiTheme="majorHAnsi" w:cstheme="majorHAnsi"/>
        </w:rPr>
        <w:t>2024.</w:t>
      </w:r>
      <w:r>
        <w:rPr>
          <w:rFonts w:asciiTheme="majorHAnsi" w:hAnsiTheme="majorHAnsi" w:cstheme="majorHAnsi"/>
        </w:rPr>
        <w:t>07.12</w:t>
      </w:r>
      <w:r>
        <w:rPr>
          <w:rFonts w:asciiTheme="majorHAnsi" w:hAnsiTheme="majorHAnsi" w:cstheme="majorHAnsi"/>
        </w:rPr>
        <w:br/>
      </w:r>
      <w:r w:rsidRPr="004B7412">
        <w:rPr>
          <w:rFonts w:asciiTheme="majorHAnsi" w:hAnsiTheme="majorHAnsi" w:cstheme="majorHAnsi"/>
          <w:b/>
          <w:bCs/>
        </w:rPr>
        <w:t>w Morawicy</w:t>
      </w:r>
    </w:p>
    <w:p w14:paraId="19F82C05" w14:textId="77777777" w:rsidR="00A93836" w:rsidRPr="00A91B06" w:rsidRDefault="00A93836" w:rsidP="00A93836">
      <w:pPr>
        <w:jc w:val="right"/>
        <w:rPr>
          <w:rFonts w:asciiTheme="majorHAnsi" w:hAnsiTheme="majorHAnsi" w:cstheme="majorHAnsi"/>
        </w:rPr>
      </w:pPr>
    </w:p>
    <w:p w14:paraId="60BD7822" w14:textId="79848492" w:rsidR="00A93836" w:rsidRPr="00A91B06" w:rsidRDefault="00A93836" w:rsidP="00A93836">
      <w:pPr>
        <w:rPr>
          <w:rFonts w:asciiTheme="majorHAnsi" w:hAnsiTheme="majorHAnsi" w:cstheme="majorHAnsi"/>
        </w:rPr>
      </w:pPr>
      <w:r w:rsidRPr="00A91B06">
        <w:rPr>
          <w:rFonts w:asciiTheme="majorHAnsi" w:hAnsiTheme="majorHAnsi" w:cstheme="majorHAnsi"/>
        </w:rPr>
        <w:t>OSO.21</w:t>
      </w:r>
      <w:r>
        <w:rPr>
          <w:rFonts w:asciiTheme="majorHAnsi" w:hAnsiTheme="majorHAnsi" w:cstheme="majorHAnsi"/>
        </w:rPr>
        <w:t>1</w:t>
      </w:r>
      <w:r w:rsidRPr="00A91B06">
        <w:rPr>
          <w:rFonts w:asciiTheme="majorHAnsi" w:hAnsiTheme="majorHAnsi" w:cstheme="majorHAnsi"/>
        </w:rPr>
        <w:t>0.</w:t>
      </w:r>
      <w:r w:rsidR="004B7412">
        <w:rPr>
          <w:rFonts w:asciiTheme="majorHAnsi" w:hAnsiTheme="majorHAnsi" w:cstheme="majorHAnsi"/>
        </w:rPr>
        <w:t>5</w:t>
      </w:r>
      <w:r w:rsidRPr="00A91B06">
        <w:rPr>
          <w:rFonts w:asciiTheme="majorHAnsi" w:hAnsiTheme="majorHAnsi" w:cstheme="majorHAnsi"/>
        </w:rPr>
        <w:t>.202</w:t>
      </w:r>
      <w:r>
        <w:rPr>
          <w:rFonts w:asciiTheme="majorHAnsi" w:hAnsiTheme="majorHAnsi" w:cstheme="majorHAnsi"/>
        </w:rPr>
        <w:t>4</w:t>
      </w:r>
    </w:p>
    <w:p w14:paraId="5FB692A8" w14:textId="77777777" w:rsidR="00A93836" w:rsidRPr="00A91B06" w:rsidRDefault="00A93836" w:rsidP="00A93836">
      <w:pPr>
        <w:jc w:val="center"/>
        <w:rPr>
          <w:rFonts w:asciiTheme="majorHAnsi" w:hAnsiTheme="majorHAnsi" w:cstheme="majorHAnsi"/>
          <w:b/>
        </w:rPr>
      </w:pPr>
    </w:p>
    <w:p w14:paraId="7A251CDB" w14:textId="77777777" w:rsidR="00A93836" w:rsidRPr="00A91B06" w:rsidRDefault="00A93836" w:rsidP="00A93836">
      <w:pPr>
        <w:jc w:val="center"/>
        <w:rPr>
          <w:rFonts w:asciiTheme="majorHAnsi" w:hAnsiTheme="majorHAnsi" w:cstheme="majorHAnsi"/>
          <w:b/>
        </w:rPr>
      </w:pPr>
      <w:r w:rsidRPr="00A91B06">
        <w:rPr>
          <w:rFonts w:asciiTheme="majorHAnsi" w:hAnsiTheme="majorHAnsi" w:cstheme="majorHAnsi"/>
          <w:b/>
        </w:rPr>
        <w:t>OGŁOSZENIE</w:t>
      </w:r>
    </w:p>
    <w:p w14:paraId="7CD0F7FD" w14:textId="77777777" w:rsidR="00A93836" w:rsidRPr="00A91B06" w:rsidRDefault="00A93836" w:rsidP="00A93836">
      <w:pPr>
        <w:jc w:val="center"/>
        <w:rPr>
          <w:rFonts w:asciiTheme="majorHAnsi" w:hAnsiTheme="majorHAnsi" w:cstheme="majorHAnsi"/>
          <w:b/>
        </w:rPr>
      </w:pPr>
      <w:r w:rsidRPr="00A91B06">
        <w:rPr>
          <w:rFonts w:asciiTheme="majorHAnsi" w:hAnsiTheme="majorHAnsi" w:cstheme="majorHAnsi"/>
          <w:b/>
        </w:rPr>
        <w:t>o naborze na wolne stanowisko urzędnicze</w:t>
      </w:r>
    </w:p>
    <w:p w14:paraId="77C69D9E" w14:textId="77777777" w:rsidR="00A93836" w:rsidRPr="00A91B06" w:rsidRDefault="00A93836" w:rsidP="00A93836">
      <w:pPr>
        <w:jc w:val="center"/>
        <w:rPr>
          <w:rFonts w:asciiTheme="majorHAnsi" w:hAnsiTheme="majorHAnsi" w:cstheme="majorHAnsi"/>
        </w:rPr>
      </w:pPr>
    </w:p>
    <w:p w14:paraId="1999A838" w14:textId="77777777" w:rsidR="00A93836" w:rsidRPr="00A91B06" w:rsidRDefault="00A93836" w:rsidP="00A93836">
      <w:pPr>
        <w:jc w:val="both"/>
        <w:rPr>
          <w:rFonts w:asciiTheme="majorHAnsi" w:hAnsiTheme="majorHAnsi" w:cstheme="majorHAnsi"/>
        </w:rPr>
      </w:pPr>
      <w:r w:rsidRPr="00A91B06">
        <w:rPr>
          <w:rFonts w:asciiTheme="majorHAnsi" w:hAnsiTheme="majorHAnsi" w:cstheme="majorHAnsi"/>
        </w:rPr>
        <w:t xml:space="preserve">Urząd Miasta i Gminy w Morawicy, ul. Spacerowa 7, 26-026 Morawica ogłasza nabór na wolne stanowisko urzędnicze: </w:t>
      </w:r>
    </w:p>
    <w:p w14:paraId="36D71C86" w14:textId="4F862282" w:rsidR="00A93836" w:rsidRPr="00A91B06" w:rsidRDefault="004B7412" w:rsidP="00A93836">
      <w:pPr>
        <w:jc w:val="center"/>
        <w:rPr>
          <w:rFonts w:asciiTheme="majorHAnsi" w:hAnsiTheme="majorHAnsi" w:cstheme="majorHAnsi"/>
          <w:b/>
          <w:u w:val="single"/>
        </w:rPr>
      </w:pPr>
      <w:r>
        <w:rPr>
          <w:rFonts w:asciiTheme="majorHAnsi" w:hAnsiTheme="majorHAnsi" w:cstheme="majorHAnsi"/>
          <w:b/>
          <w:u w:val="single"/>
        </w:rPr>
        <w:t>młodszy referent</w:t>
      </w:r>
      <w:r w:rsidR="009249D7">
        <w:rPr>
          <w:rFonts w:asciiTheme="majorHAnsi" w:hAnsiTheme="majorHAnsi" w:cstheme="majorHAnsi"/>
          <w:b/>
          <w:u w:val="single"/>
        </w:rPr>
        <w:t xml:space="preserve"> w Referacie Finansowym </w:t>
      </w:r>
    </w:p>
    <w:p w14:paraId="756E12A6" w14:textId="77777777" w:rsidR="00A93836" w:rsidRPr="00A91B06" w:rsidRDefault="00A93836" w:rsidP="00A93836">
      <w:pPr>
        <w:jc w:val="both"/>
        <w:rPr>
          <w:rFonts w:asciiTheme="majorHAnsi" w:hAnsiTheme="majorHAnsi" w:cstheme="majorHAnsi"/>
        </w:rPr>
      </w:pPr>
    </w:p>
    <w:p w14:paraId="1ACE5F92" w14:textId="77777777" w:rsidR="00A93836" w:rsidRPr="00A91B06" w:rsidRDefault="00A93836" w:rsidP="00A93836">
      <w:pPr>
        <w:jc w:val="both"/>
        <w:rPr>
          <w:rFonts w:asciiTheme="majorHAnsi" w:hAnsiTheme="majorHAnsi" w:cstheme="majorHAnsi"/>
        </w:rPr>
      </w:pPr>
      <w:r w:rsidRPr="00A91B06">
        <w:rPr>
          <w:rFonts w:asciiTheme="majorHAnsi" w:hAnsiTheme="majorHAnsi" w:cstheme="majorHAnsi"/>
        </w:rPr>
        <w:t>w pełnym wymiarze czasu pracy; liczba kandydatów do wyłonienia: 1</w:t>
      </w:r>
    </w:p>
    <w:p w14:paraId="7A3521DA" w14:textId="77777777" w:rsidR="00A93836" w:rsidRPr="00A91B06" w:rsidRDefault="00A93836" w:rsidP="00A93836">
      <w:pPr>
        <w:jc w:val="center"/>
        <w:rPr>
          <w:rFonts w:asciiTheme="majorHAnsi" w:hAnsiTheme="majorHAnsi" w:cstheme="majorHAnsi"/>
        </w:rPr>
      </w:pPr>
    </w:p>
    <w:p w14:paraId="6360A2C7"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I. Wymagania:</w:t>
      </w:r>
    </w:p>
    <w:p w14:paraId="0D518C6E" w14:textId="77777777" w:rsidR="00A93836" w:rsidRPr="00A91B06" w:rsidRDefault="00A93836" w:rsidP="00A93836">
      <w:pPr>
        <w:jc w:val="both"/>
        <w:rPr>
          <w:rFonts w:asciiTheme="majorHAnsi" w:hAnsiTheme="majorHAnsi" w:cstheme="majorHAnsi"/>
        </w:rPr>
      </w:pPr>
      <w:r w:rsidRPr="00A91B06">
        <w:rPr>
          <w:rFonts w:asciiTheme="majorHAnsi" w:hAnsiTheme="majorHAnsi" w:cstheme="majorHAnsi"/>
        </w:rPr>
        <w:t xml:space="preserve"> niezbędne:</w:t>
      </w:r>
    </w:p>
    <w:p w14:paraId="0C850D2A" w14:textId="72987736" w:rsidR="00A93836" w:rsidRDefault="00A93836" w:rsidP="00A93836">
      <w:pPr>
        <w:numPr>
          <w:ilvl w:val="0"/>
          <w:numId w:val="1"/>
        </w:numPr>
        <w:jc w:val="both"/>
        <w:rPr>
          <w:rFonts w:asciiTheme="majorHAnsi" w:hAnsiTheme="majorHAnsi" w:cstheme="majorHAnsi"/>
        </w:rPr>
      </w:pPr>
      <w:r w:rsidRPr="00A91B06">
        <w:rPr>
          <w:rFonts w:asciiTheme="majorHAnsi" w:hAnsiTheme="majorHAnsi" w:cstheme="majorHAnsi"/>
        </w:rPr>
        <w:t>wykształcenie wyższe,</w:t>
      </w:r>
      <w:r>
        <w:rPr>
          <w:rFonts w:asciiTheme="majorHAnsi" w:hAnsiTheme="majorHAnsi" w:cstheme="majorHAnsi"/>
        </w:rPr>
        <w:t xml:space="preserve"> </w:t>
      </w:r>
      <w:r w:rsidR="009249D7">
        <w:rPr>
          <w:rFonts w:asciiTheme="majorHAnsi" w:hAnsiTheme="majorHAnsi" w:cstheme="majorHAnsi"/>
        </w:rPr>
        <w:t>preferowane ekonomiczne</w:t>
      </w:r>
    </w:p>
    <w:p w14:paraId="6756B662" w14:textId="277FEE53" w:rsidR="00A93836" w:rsidRDefault="00A93836" w:rsidP="00A93836">
      <w:pPr>
        <w:numPr>
          <w:ilvl w:val="0"/>
          <w:numId w:val="1"/>
        </w:numPr>
        <w:jc w:val="both"/>
        <w:rPr>
          <w:rFonts w:asciiTheme="majorHAnsi" w:hAnsiTheme="majorHAnsi" w:cstheme="majorHAnsi"/>
        </w:rPr>
      </w:pPr>
      <w:r w:rsidRPr="00A91B06">
        <w:rPr>
          <w:rFonts w:asciiTheme="majorHAnsi" w:hAnsiTheme="majorHAnsi" w:cstheme="majorHAnsi"/>
        </w:rPr>
        <w:t>znajomość</w:t>
      </w:r>
      <w:r>
        <w:rPr>
          <w:rFonts w:asciiTheme="majorHAnsi" w:hAnsiTheme="majorHAnsi" w:cstheme="majorHAnsi"/>
        </w:rPr>
        <w:t xml:space="preserve"> ustawy: </w:t>
      </w:r>
      <w:r w:rsidR="009249D7">
        <w:rPr>
          <w:rFonts w:asciiTheme="majorHAnsi" w:hAnsiTheme="majorHAnsi" w:cstheme="majorHAnsi"/>
        </w:rPr>
        <w:t xml:space="preserve">o rachunkowości, </w:t>
      </w:r>
      <w:r>
        <w:rPr>
          <w:rFonts w:asciiTheme="majorHAnsi" w:hAnsiTheme="majorHAnsi" w:cstheme="majorHAnsi"/>
        </w:rPr>
        <w:t>o</w:t>
      </w:r>
      <w:r w:rsidRPr="00A91B06">
        <w:rPr>
          <w:rFonts w:asciiTheme="majorHAnsi" w:hAnsiTheme="majorHAnsi" w:cstheme="majorHAnsi"/>
        </w:rPr>
        <w:t xml:space="preserve"> </w:t>
      </w:r>
      <w:r>
        <w:rPr>
          <w:rFonts w:asciiTheme="majorHAnsi" w:hAnsiTheme="majorHAnsi" w:cstheme="majorHAnsi"/>
        </w:rPr>
        <w:t xml:space="preserve">samorządzie gminnym, kodeks postępowania administracyjnego, </w:t>
      </w:r>
      <w:r w:rsidR="009249D7">
        <w:rPr>
          <w:rFonts w:asciiTheme="majorHAnsi" w:hAnsiTheme="majorHAnsi" w:cstheme="majorHAnsi"/>
        </w:rPr>
        <w:t xml:space="preserve">ustawy o finansach publicznych, ustawy o postępowaniu egzekucyjnym w administracji, </w:t>
      </w:r>
    </w:p>
    <w:p w14:paraId="049FBB4D" w14:textId="0FBC629D" w:rsidR="00A93836" w:rsidRDefault="00A93836" w:rsidP="00A93836">
      <w:pPr>
        <w:numPr>
          <w:ilvl w:val="0"/>
          <w:numId w:val="1"/>
        </w:numPr>
        <w:jc w:val="both"/>
        <w:rPr>
          <w:rFonts w:asciiTheme="majorHAnsi" w:hAnsiTheme="majorHAnsi" w:cstheme="majorHAnsi"/>
        </w:rPr>
      </w:pPr>
      <w:r>
        <w:rPr>
          <w:rFonts w:asciiTheme="majorHAnsi" w:hAnsiTheme="majorHAnsi" w:cstheme="majorHAnsi"/>
        </w:rPr>
        <w:t xml:space="preserve">biegła znajomość </w:t>
      </w:r>
      <w:r w:rsidR="009249D7">
        <w:rPr>
          <w:rFonts w:asciiTheme="majorHAnsi" w:hAnsiTheme="majorHAnsi" w:cstheme="majorHAnsi"/>
        </w:rPr>
        <w:t>obsługi komputera i urządzeń biurowych</w:t>
      </w:r>
      <w:r>
        <w:rPr>
          <w:rFonts w:asciiTheme="majorHAnsi" w:hAnsiTheme="majorHAnsi" w:cstheme="majorHAnsi"/>
        </w:rPr>
        <w:t xml:space="preserve">, </w:t>
      </w:r>
    </w:p>
    <w:p w14:paraId="3B4C515C" w14:textId="314DBFBA" w:rsidR="009249D7" w:rsidRDefault="009249D7" w:rsidP="00A93836">
      <w:pPr>
        <w:numPr>
          <w:ilvl w:val="0"/>
          <w:numId w:val="1"/>
        </w:numPr>
        <w:jc w:val="both"/>
        <w:rPr>
          <w:rFonts w:asciiTheme="majorHAnsi" w:hAnsiTheme="majorHAnsi" w:cstheme="majorHAnsi"/>
        </w:rPr>
      </w:pPr>
      <w:r>
        <w:rPr>
          <w:rFonts w:asciiTheme="majorHAnsi" w:hAnsiTheme="majorHAnsi" w:cstheme="majorHAnsi"/>
        </w:rPr>
        <w:t>znajomość dokumentacji księgowej i finansowej oraz zasad nieruchomości,</w:t>
      </w:r>
    </w:p>
    <w:p w14:paraId="7EE12973" w14:textId="77777777" w:rsidR="00A93836" w:rsidRPr="00A91B06" w:rsidRDefault="00A93836" w:rsidP="00A93836">
      <w:pPr>
        <w:numPr>
          <w:ilvl w:val="0"/>
          <w:numId w:val="1"/>
        </w:numPr>
        <w:jc w:val="both"/>
        <w:rPr>
          <w:rFonts w:asciiTheme="majorHAnsi" w:hAnsiTheme="majorHAnsi" w:cstheme="majorHAnsi"/>
        </w:rPr>
      </w:pPr>
      <w:r>
        <w:rPr>
          <w:rFonts w:asciiTheme="majorHAnsi" w:hAnsiTheme="majorHAnsi" w:cstheme="majorHAnsi"/>
        </w:rPr>
        <w:t xml:space="preserve">umiejętność interpretacji aktów prawnych, </w:t>
      </w:r>
    </w:p>
    <w:p w14:paraId="1F000EA0" w14:textId="4702BAD6" w:rsidR="00A93836" w:rsidRPr="005D6EE1" w:rsidRDefault="00A93836" w:rsidP="00A93836">
      <w:pPr>
        <w:numPr>
          <w:ilvl w:val="0"/>
          <w:numId w:val="1"/>
        </w:numPr>
        <w:jc w:val="both"/>
        <w:rPr>
          <w:rFonts w:asciiTheme="majorHAnsi" w:hAnsiTheme="majorHAnsi" w:cstheme="majorHAnsi"/>
        </w:rPr>
      </w:pPr>
      <w:r>
        <w:rPr>
          <w:rFonts w:asciiTheme="majorHAnsi" w:hAnsiTheme="majorHAnsi" w:cstheme="majorHAnsi"/>
        </w:rPr>
        <w:t xml:space="preserve">sumienność, terminowość, komunikatywność, rzetelność, </w:t>
      </w:r>
      <w:r w:rsidR="009249D7">
        <w:rPr>
          <w:rFonts w:asciiTheme="majorHAnsi" w:hAnsiTheme="majorHAnsi" w:cstheme="majorHAnsi"/>
        </w:rPr>
        <w:t xml:space="preserve">systematyczność, komunikatywność, </w:t>
      </w:r>
      <w:r>
        <w:rPr>
          <w:rFonts w:asciiTheme="majorHAnsi" w:hAnsiTheme="majorHAnsi" w:cstheme="majorHAnsi"/>
        </w:rPr>
        <w:t xml:space="preserve">poczucie obowiązku za wykonywaną pracę, samodzielność </w:t>
      </w:r>
      <w:r w:rsidR="009249D7">
        <w:rPr>
          <w:rFonts w:asciiTheme="majorHAnsi" w:hAnsiTheme="majorHAnsi" w:cstheme="majorHAnsi"/>
        </w:rPr>
        <w:br/>
      </w:r>
      <w:r>
        <w:rPr>
          <w:rFonts w:asciiTheme="majorHAnsi" w:hAnsiTheme="majorHAnsi" w:cstheme="majorHAnsi"/>
        </w:rPr>
        <w:t>w wykonywaniu powierzonych zadań, umiejętność pracy pod presją czasu, dyspozycyjność, bardzo dobra organizacja pracy</w:t>
      </w:r>
      <w:r w:rsidR="009249D7">
        <w:rPr>
          <w:rFonts w:asciiTheme="majorHAnsi" w:hAnsiTheme="majorHAnsi" w:cstheme="majorHAnsi"/>
        </w:rPr>
        <w:t>, wysoka kultura osobista, umiejętność analitycznego myślenia, umiejętność pracy w zespole</w:t>
      </w:r>
      <w:r>
        <w:rPr>
          <w:rFonts w:asciiTheme="majorHAnsi" w:hAnsiTheme="majorHAnsi" w:cstheme="majorHAnsi"/>
        </w:rPr>
        <w:t>.</w:t>
      </w:r>
    </w:p>
    <w:p w14:paraId="603DCEB0" w14:textId="77777777" w:rsidR="00A93836" w:rsidRPr="00A91B06" w:rsidRDefault="00A93836" w:rsidP="00A93836">
      <w:pPr>
        <w:jc w:val="both"/>
        <w:rPr>
          <w:rFonts w:asciiTheme="majorHAnsi" w:hAnsiTheme="majorHAnsi" w:cstheme="majorHAnsi"/>
        </w:rPr>
      </w:pPr>
    </w:p>
    <w:p w14:paraId="3E2F297A"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II. Zakres wykonywanych zadań:</w:t>
      </w:r>
    </w:p>
    <w:p w14:paraId="32570A9B" w14:textId="77777777" w:rsidR="00A93836" w:rsidRPr="00A91B06" w:rsidRDefault="00A93836" w:rsidP="00A93836">
      <w:pPr>
        <w:rPr>
          <w:rFonts w:asciiTheme="majorHAnsi" w:hAnsiTheme="majorHAnsi" w:cstheme="majorHAnsi"/>
        </w:rPr>
      </w:pPr>
    </w:p>
    <w:p w14:paraId="6AD34D5C" w14:textId="5948AB78" w:rsidR="00CC17AF" w:rsidRPr="00CC17AF" w:rsidRDefault="00CC17AF" w:rsidP="00CC17AF">
      <w:pPr>
        <w:jc w:val="both"/>
        <w:rPr>
          <w:rFonts w:asciiTheme="majorHAnsi" w:hAnsiTheme="majorHAnsi" w:cstheme="majorHAnsi"/>
        </w:rPr>
      </w:pPr>
      <w:r w:rsidRPr="00CC17AF">
        <w:rPr>
          <w:rFonts w:asciiTheme="majorHAnsi" w:hAnsiTheme="majorHAnsi" w:cstheme="majorHAnsi"/>
        </w:rPr>
        <w:t xml:space="preserve">1) Prowadzenie techniką komputerową księgowości jednostki budżetowej Urząd Miasta </w:t>
      </w:r>
      <w:r>
        <w:rPr>
          <w:rFonts w:asciiTheme="majorHAnsi" w:hAnsiTheme="majorHAnsi" w:cstheme="majorHAnsi"/>
        </w:rPr>
        <w:br/>
      </w:r>
      <w:r w:rsidRPr="00CC17AF">
        <w:rPr>
          <w:rFonts w:asciiTheme="majorHAnsi" w:hAnsiTheme="majorHAnsi" w:cstheme="majorHAnsi"/>
        </w:rPr>
        <w:t>i Gminy w zakresie dochodów budżetowych, a w szczególności:</w:t>
      </w:r>
    </w:p>
    <w:p w14:paraId="474BBD9B"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a) przygotowanie dokumentów księgowych do ujęcia w księgach rachunkowych,</w:t>
      </w:r>
    </w:p>
    <w:p w14:paraId="3FB5AE76"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b) dekretacja dowodów księgowych,</w:t>
      </w:r>
    </w:p>
    <w:p w14:paraId="37F2C5D3"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c) bieżące dokonywanie zapisów na kontach analitycznych i syntetycznych jednostki, stosownie do obowiązującego w tym zakresie zakładowego planu kont,</w:t>
      </w:r>
    </w:p>
    <w:p w14:paraId="779C0B23"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d) sporządzanie w okresach miesięcznych zestawień obrotów i sald poszczególnych kont analitycznych i syntetycznych,</w:t>
      </w:r>
    </w:p>
    <w:p w14:paraId="3864359A" w14:textId="53E700F2" w:rsidR="00CC17AF" w:rsidRPr="00CC17AF" w:rsidRDefault="00CC17AF" w:rsidP="00CC17AF">
      <w:pPr>
        <w:jc w:val="both"/>
        <w:rPr>
          <w:rFonts w:asciiTheme="majorHAnsi" w:hAnsiTheme="majorHAnsi" w:cstheme="majorHAnsi"/>
        </w:rPr>
      </w:pPr>
      <w:r w:rsidRPr="00CC17AF">
        <w:rPr>
          <w:rFonts w:asciiTheme="majorHAnsi" w:hAnsiTheme="majorHAnsi" w:cstheme="majorHAnsi"/>
        </w:rPr>
        <w:t xml:space="preserve">e) comiesięczne uzgadnianie obrotów i sald kont analitycznych z syntetycznymi oraz </w:t>
      </w:r>
      <w:r>
        <w:rPr>
          <w:rFonts w:asciiTheme="majorHAnsi" w:hAnsiTheme="majorHAnsi" w:cstheme="majorHAnsi"/>
        </w:rPr>
        <w:br/>
      </w:r>
      <w:r w:rsidRPr="00CC17AF">
        <w:rPr>
          <w:rFonts w:asciiTheme="majorHAnsi" w:hAnsiTheme="majorHAnsi" w:cstheme="majorHAnsi"/>
        </w:rPr>
        <w:t>z wyciągami bankowymi i raportami kasowymi,</w:t>
      </w:r>
    </w:p>
    <w:p w14:paraId="77692065"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f) dokonywanie comiesięcznych uzgodnień zapisów w księgach rachunkowych z ewidencją podatków i opłat lokalnych,</w:t>
      </w:r>
    </w:p>
    <w:p w14:paraId="170CBF86"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g) bieżąca analiza sald na kontach analitycznych dotyczących należności z tytułu dochodów budżetowych z umów cywilnoprawnych w celu ich rozliczania i nie dopuszczenia tych należności do przedawnień.</w:t>
      </w:r>
    </w:p>
    <w:p w14:paraId="5F1C42D5"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2) Sporządzanie w okresach miesięcznych sprawozdań z dochodów budżetowych oraz informacji i innych sprawozdań z zakresu prowadzonych spraw.</w:t>
      </w:r>
    </w:p>
    <w:p w14:paraId="5A3CC656"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lastRenderedPageBreak/>
        <w:t>3) Prowadzenie rejestru wpływu faktur od kontrahentów, ich rozdysponowanie do pracowników odpowiedzialnych merytorycznie za dostawy i usługi, sprawdzenie kompletności złożonych podpisów przez osoby odpowiedzialne i terminowe przekazanie do kontroli formalno-rachunkowej.</w:t>
      </w:r>
    </w:p>
    <w:p w14:paraId="6891ACBA"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4) Przeprowadzanie rocznej inwentaryzacji metodą weryfikacji i potwierdzenia sald kont aktywów i pasywów.</w:t>
      </w:r>
    </w:p>
    <w:p w14:paraId="379C5375"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5) Prowadzenie spraw związanych z windykacją zaległości z tytułu dochodów budżetowych dotyczących należności z umów cywilnoprawnych (najem, dzierżawa, wieczyste użytkowanie i inne).</w:t>
      </w:r>
    </w:p>
    <w:p w14:paraId="033A7AF6"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6. Okresowe zastępstwo kasjerki w czasie jej nieobecności.</w:t>
      </w:r>
    </w:p>
    <w:p w14:paraId="758BDF78" w14:textId="77777777" w:rsidR="00CC17AF" w:rsidRPr="00CC17AF" w:rsidRDefault="00CC17AF" w:rsidP="00CC17AF">
      <w:pPr>
        <w:rPr>
          <w:rFonts w:asciiTheme="majorHAnsi" w:hAnsiTheme="majorHAnsi" w:cstheme="majorHAnsi"/>
        </w:rPr>
      </w:pPr>
    </w:p>
    <w:p w14:paraId="5C1DFD2D"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III. Warunki pracy</w:t>
      </w:r>
    </w:p>
    <w:p w14:paraId="05869725" w14:textId="49046B0A" w:rsidR="00A93836" w:rsidRPr="00A91B06" w:rsidRDefault="00A93836" w:rsidP="00A93836">
      <w:pPr>
        <w:jc w:val="both"/>
        <w:rPr>
          <w:rFonts w:asciiTheme="majorHAnsi" w:hAnsiTheme="majorHAnsi" w:cstheme="majorHAnsi"/>
        </w:rPr>
      </w:pPr>
      <w:r>
        <w:rPr>
          <w:rFonts w:asciiTheme="majorHAnsi" w:hAnsiTheme="majorHAnsi" w:cstheme="majorHAnsi"/>
        </w:rPr>
        <w:t xml:space="preserve">Praca przed monitorem. </w:t>
      </w:r>
      <w:r w:rsidRPr="00A91B06">
        <w:rPr>
          <w:rFonts w:asciiTheme="majorHAnsi" w:hAnsiTheme="majorHAnsi" w:cstheme="majorHAnsi"/>
        </w:rPr>
        <w:t>Praca na przedmiotowym stanowisku nie jest narażona na występowanie uciążliwych i szkodliwych warunków pracy. Nie istnieją bariery utrudniające wykonywanie pracy.</w:t>
      </w:r>
    </w:p>
    <w:p w14:paraId="17611A38" w14:textId="77777777" w:rsidR="00A93836" w:rsidRPr="00A91B06" w:rsidRDefault="00A93836" w:rsidP="00A93836">
      <w:pPr>
        <w:jc w:val="both"/>
        <w:rPr>
          <w:rFonts w:asciiTheme="majorHAnsi" w:hAnsiTheme="majorHAnsi" w:cstheme="majorHAnsi"/>
        </w:rPr>
      </w:pPr>
    </w:p>
    <w:p w14:paraId="03379D88" w14:textId="77777777" w:rsidR="00A93836" w:rsidRDefault="00A93836" w:rsidP="00A93836">
      <w:pPr>
        <w:jc w:val="both"/>
        <w:rPr>
          <w:rFonts w:asciiTheme="majorHAnsi" w:hAnsiTheme="majorHAnsi" w:cstheme="majorHAnsi"/>
        </w:rPr>
      </w:pPr>
      <w:r w:rsidRPr="00A91B06">
        <w:rPr>
          <w:rFonts w:asciiTheme="majorHAnsi" w:hAnsiTheme="majorHAnsi" w:cstheme="majorHAnsi"/>
          <w:b/>
        </w:rPr>
        <w:t>IV.</w:t>
      </w:r>
      <w:r w:rsidRPr="00A91B06">
        <w:rPr>
          <w:rFonts w:asciiTheme="majorHAnsi" w:hAnsiTheme="majorHAnsi" w:cstheme="majorHAnsi"/>
        </w:rPr>
        <w:t xml:space="preserve"> W miesiącu poprzedzającym datę upublicznienia ogłoszenia wskaźnik zatrudnienia osób niepełnosprawnych w Urzędzie, w rozumieniu przepisów o rehabilitacji zawodowej i społecznej oraz zatrudnianiu osób niepełnosprawnych</w:t>
      </w:r>
      <w:r>
        <w:rPr>
          <w:rFonts w:asciiTheme="majorHAnsi" w:hAnsiTheme="majorHAnsi" w:cstheme="majorHAnsi"/>
        </w:rPr>
        <w:t xml:space="preserve"> nie przekroczył</w:t>
      </w:r>
      <w:r w:rsidRPr="00A91B06">
        <w:rPr>
          <w:rFonts w:asciiTheme="majorHAnsi" w:hAnsiTheme="majorHAnsi" w:cstheme="majorHAnsi"/>
        </w:rPr>
        <w:t xml:space="preserve"> 6 %.</w:t>
      </w:r>
    </w:p>
    <w:p w14:paraId="07A30CF4" w14:textId="77777777" w:rsidR="00A93836" w:rsidRPr="00A91B06" w:rsidRDefault="00A93836" w:rsidP="00A93836">
      <w:pPr>
        <w:jc w:val="both"/>
        <w:rPr>
          <w:rFonts w:asciiTheme="majorHAnsi" w:hAnsiTheme="majorHAnsi" w:cstheme="majorHAnsi"/>
        </w:rPr>
      </w:pPr>
    </w:p>
    <w:p w14:paraId="15349602"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V. Wymagane dokumenty:</w:t>
      </w:r>
    </w:p>
    <w:p w14:paraId="1D6B7906" w14:textId="77777777" w:rsidR="00A93836" w:rsidRPr="0067341E" w:rsidRDefault="00A93836" w:rsidP="00A93836">
      <w:pPr>
        <w:numPr>
          <w:ilvl w:val="0"/>
          <w:numId w:val="2"/>
        </w:numPr>
        <w:jc w:val="both"/>
        <w:rPr>
          <w:rFonts w:asciiTheme="majorHAnsi" w:hAnsiTheme="majorHAnsi" w:cstheme="majorHAnsi"/>
        </w:rPr>
      </w:pPr>
      <w:r w:rsidRPr="0067341E">
        <w:rPr>
          <w:rFonts w:asciiTheme="majorHAnsi" w:hAnsiTheme="majorHAnsi" w:cstheme="majorHAnsi"/>
        </w:rPr>
        <w:t>własnoręcznie podpisany list motywacyjny, curriculum vitae,</w:t>
      </w:r>
    </w:p>
    <w:p w14:paraId="3F0EAF83" w14:textId="77777777" w:rsidR="00A93836" w:rsidRPr="00A91B06" w:rsidRDefault="00A93836" w:rsidP="00A93836">
      <w:pPr>
        <w:numPr>
          <w:ilvl w:val="0"/>
          <w:numId w:val="2"/>
        </w:numPr>
        <w:jc w:val="both"/>
        <w:rPr>
          <w:rFonts w:asciiTheme="majorHAnsi" w:hAnsiTheme="majorHAnsi" w:cstheme="majorHAnsi"/>
        </w:rPr>
      </w:pPr>
      <w:r>
        <w:rPr>
          <w:rFonts w:asciiTheme="majorHAnsi" w:hAnsiTheme="majorHAnsi" w:cstheme="majorHAnsi"/>
        </w:rPr>
        <w:t xml:space="preserve">wypełniony i podpisany </w:t>
      </w:r>
      <w:r w:rsidRPr="00A91B06">
        <w:rPr>
          <w:rFonts w:asciiTheme="majorHAnsi" w:hAnsiTheme="majorHAnsi" w:cstheme="majorHAnsi"/>
        </w:rPr>
        <w:t>kwestionariusz osobowy osoby ubiegającej się o zatrudnienie,</w:t>
      </w:r>
    </w:p>
    <w:p w14:paraId="31700BFF" w14:textId="77777777" w:rsidR="00A93836" w:rsidRDefault="00A93836" w:rsidP="00A93836">
      <w:pPr>
        <w:numPr>
          <w:ilvl w:val="0"/>
          <w:numId w:val="2"/>
        </w:numPr>
        <w:jc w:val="both"/>
        <w:rPr>
          <w:rFonts w:asciiTheme="majorHAnsi" w:hAnsiTheme="majorHAnsi" w:cstheme="majorHAnsi"/>
        </w:rPr>
      </w:pPr>
      <w:r w:rsidRPr="00A91B06">
        <w:rPr>
          <w:rFonts w:asciiTheme="majorHAnsi" w:hAnsiTheme="majorHAnsi" w:cstheme="majorHAnsi"/>
        </w:rPr>
        <w:t>kopie dokumentów potwierdzających posiadane wykształcenie oraz kwalifikacje i staż pracy potwierdzony świadectwem pracy lub zaświadczeniem o zatrudnieniu,</w:t>
      </w:r>
    </w:p>
    <w:p w14:paraId="3288F7E0" w14:textId="77777777" w:rsidR="00A93836" w:rsidRPr="00A91B06" w:rsidRDefault="00A93836" w:rsidP="00A93836">
      <w:pPr>
        <w:numPr>
          <w:ilvl w:val="0"/>
          <w:numId w:val="2"/>
        </w:numPr>
        <w:jc w:val="both"/>
        <w:rPr>
          <w:rFonts w:asciiTheme="majorHAnsi" w:hAnsiTheme="majorHAnsi" w:cstheme="majorHAnsi"/>
        </w:rPr>
      </w:pPr>
      <w:r w:rsidRPr="00A91B06">
        <w:rPr>
          <w:rFonts w:asciiTheme="majorHAnsi" w:hAnsiTheme="majorHAnsi" w:cstheme="majorHAnsi"/>
        </w:rPr>
        <w:t>w przypadku, gdy kandydatem jest osoba niepełnosprawna - kopie dokumentów potwierdzających niepełnosprawność,</w:t>
      </w:r>
    </w:p>
    <w:p w14:paraId="4B9A15BB" w14:textId="77777777" w:rsidR="00A93836" w:rsidRPr="00A91B06" w:rsidRDefault="00A93836" w:rsidP="00A93836">
      <w:pPr>
        <w:numPr>
          <w:ilvl w:val="0"/>
          <w:numId w:val="2"/>
        </w:numPr>
        <w:jc w:val="both"/>
        <w:rPr>
          <w:rFonts w:asciiTheme="majorHAnsi" w:hAnsiTheme="majorHAnsi" w:cstheme="majorHAnsi"/>
        </w:rPr>
      </w:pPr>
      <w:r w:rsidRPr="00A91B06">
        <w:rPr>
          <w:rFonts w:asciiTheme="majorHAnsi" w:hAnsiTheme="majorHAnsi" w:cstheme="majorHAnsi"/>
        </w:rPr>
        <w:t xml:space="preserve">oświadczenie o </w:t>
      </w:r>
      <w:r>
        <w:rPr>
          <w:rFonts w:asciiTheme="majorHAnsi" w:hAnsiTheme="majorHAnsi" w:cstheme="majorHAnsi"/>
        </w:rPr>
        <w:t xml:space="preserve">korzystaniu z pełni praw publicznych, o </w:t>
      </w:r>
      <w:r w:rsidRPr="00A91B06">
        <w:rPr>
          <w:rFonts w:asciiTheme="majorHAnsi" w:hAnsiTheme="majorHAnsi" w:cstheme="majorHAnsi"/>
        </w:rPr>
        <w:t>nieskazaniu prawomocnym wyrokiem sądu za umyślne przestępstwo ścigane z oskarżenia publicznego lub umyślne przestępstwo skarbowe,</w:t>
      </w:r>
    </w:p>
    <w:p w14:paraId="71407A1A" w14:textId="77777777" w:rsidR="00A93836" w:rsidRPr="00A91B06" w:rsidRDefault="00A93836" w:rsidP="00A93836">
      <w:pPr>
        <w:numPr>
          <w:ilvl w:val="0"/>
          <w:numId w:val="2"/>
        </w:numPr>
        <w:jc w:val="both"/>
        <w:rPr>
          <w:rFonts w:asciiTheme="majorHAnsi" w:hAnsiTheme="majorHAnsi" w:cstheme="majorHAnsi"/>
        </w:rPr>
      </w:pPr>
      <w:r w:rsidRPr="00A91B06">
        <w:rPr>
          <w:rFonts w:asciiTheme="majorHAnsi" w:hAnsiTheme="majorHAnsi" w:cstheme="majorHAnsi"/>
        </w:rPr>
        <w:t>oświadczenie kandydata o wyrażeniu zgody na przetwarzanie danych osobowych do celów rekrutacji i naboru.</w:t>
      </w:r>
    </w:p>
    <w:p w14:paraId="5199291C" w14:textId="77777777" w:rsidR="00A93836" w:rsidRPr="00A91B06" w:rsidRDefault="00A93836" w:rsidP="00A93836">
      <w:pPr>
        <w:jc w:val="both"/>
        <w:rPr>
          <w:rFonts w:asciiTheme="majorHAnsi" w:hAnsiTheme="majorHAnsi" w:cstheme="majorHAnsi"/>
        </w:rPr>
      </w:pPr>
    </w:p>
    <w:p w14:paraId="7BCB0623" w14:textId="2599A46E" w:rsidR="00A93836" w:rsidRPr="00A91B06" w:rsidRDefault="00A93836" w:rsidP="00A93836">
      <w:pPr>
        <w:jc w:val="both"/>
        <w:rPr>
          <w:rFonts w:asciiTheme="majorHAnsi" w:hAnsiTheme="majorHAnsi" w:cstheme="majorHAnsi"/>
        </w:rPr>
      </w:pPr>
      <w:r w:rsidRPr="00A91B06">
        <w:rPr>
          <w:rFonts w:asciiTheme="majorHAnsi" w:hAnsiTheme="majorHAnsi" w:cstheme="majorHAnsi"/>
        </w:rPr>
        <w:t xml:space="preserve">Wymagane dokumenty aplikacyjne należy składać pocztą na adres: ul. Spacerowa 7, </w:t>
      </w:r>
      <w:r w:rsidRPr="00A91B06">
        <w:rPr>
          <w:rFonts w:asciiTheme="majorHAnsi" w:hAnsiTheme="majorHAnsi" w:cstheme="majorHAnsi"/>
        </w:rPr>
        <w:br/>
        <w:t xml:space="preserve">26-026 Morawica lub drogą elektroniczną EPUAP lub </w:t>
      </w:r>
      <w:hyperlink r:id="rId5" w:history="1">
        <w:r w:rsidRPr="00A91B06">
          <w:rPr>
            <w:rStyle w:val="Hipercze"/>
            <w:rFonts w:asciiTheme="majorHAnsi" w:hAnsiTheme="majorHAnsi" w:cstheme="majorHAnsi"/>
          </w:rPr>
          <w:t>gmina@morawica.pl</w:t>
        </w:r>
      </w:hyperlink>
      <w:r w:rsidRPr="00A91B06">
        <w:rPr>
          <w:rFonts w:asciiTheme="majorHAnsi" w:hAnsiTheme="majorHAnsi" w:cstheme="majorHAnsi"/>
        </w:rPr>
        <w:t xml:space="preserve"> </w:t>
      </w:r>
      <w:r>
        <w:rPr>
          <w:rFonts w:asciiTheme="majorHAnsi" w:hAnsiTheme="majorHAnsi" w:cstheme="majorHAnsi"/>
        </w:rPr>
        <w:t xml:space="preserve">(opatrzone bezpiecznym podpisem elektronicznym) </w:t>
      </w:r>
      <w:r w:rsidRPr="00A91B06">
        <w:rPr>
          <w:rFonts w:asciiTheme="majorHAnsi" w:hAnsiTheme="majorHAnsi" w:cstheme="majorHAnsi"/>
        </w:rPr>
        <w:t xml:space="preserve">z dopiskiem: </w:t>
      </w:r>
      <w:r w:rsidRPr="00921353">
        <w:rPr>
          <w:rFonts w:asciiTheme="majorHAnsi" w:hAnsiTheme="majorHAnsi" w:cstheme="majorHAnsi"/>
          <w:bCs/>
          <w:i/>
          <w:u w:val="single"/>
        </w:rPr>
        <w:t xml:space="preserve">dotyczy naboru na stanowisko: </w:t>
      </w:r>
      <w:r w:rsidR="004B7412">
        <w:rPr>
          <w:rFonts w:asciiTheme="majorHAnsi" w:hAnsiTheme="majorHAnsi" w:cstheme="majorHAnsi"/>
          <w:bCs/>
          <w:i/>
          <w:u w:val="single"/>
        </w:rPr>
        <w:t xml:space="preserve">młodszy referent </w:t>
      </w:r>
      <w:r w:rsidR="009249D7">
        <w:rPr>
          <w:rFonts w:asciiTheme="majorHAnsi" w:hAnsiTheme="majorHAnsi" w:cstheme="majorHAnsi"/>
          <w:bCs/>
          <w:i/>
          <w:u w:val="single"/>
        </w:rPr>
        <w:t>w Referacie Finansowym</w:t>
      </w:r>
      <w:r w:rsidRPr="00921353">
        <w:rPr>
          <w:rFonts w:asciiTheme="majorHAnsi" w:hAnsiTheme="majorHAnsi" w:cstheme="majorHAnsi"/>
          <w:bCs/>
        </w:rPr>
        <w:t xml:space="preserve"> </w:t>
      </w:r>
      <w:r w:rsidRPr="00A91B06">
        <w:rPr>
          <w:rFonts w:asciiTheme="majorHAnsi" w:hAnsiTheme="majorHAnsi" w:cstheme="majorHAnsi"/>
        </w:rPr>
        <w:t xml:space="preserve">w terminie do dnia </w:t>
      </w:r>
      <w:r w:rsidR="004B7412">
        <w:rPr>
          <w:rFonts w:asciiTheme="majorHAnsi" w:hAnsiTheme="majorHAnsi" w:cstheme="majorHAnsi"/>
          <w:b/>
        </w:rPr>
        <w:t>23</w:t>
      </w:r>
      <w:r w:rsidR="009249D7">
        <w:rPr>
          <w:rFonts w:asciiTheme="majorHAnsi" w:hAnsiTheme="majorHAnsi" w:cstheme="majorHAnsi"/>
          <w:b/>
        </w:rPr>
        <w:t xml:space="preserve"> lipca</w:t>
      </w:r>
      <w:r>
        <w:rPr>
          <w:rFonts w:asciiTheme="majorHAnsi" w:hAnsiTheme="majorHAnsi" w:cstheme="majorHAnsi"/>
          <w:b/>
        </w:rPr>
        <w:t xml:space="preserve"> 2024 r. </w:t>
      </w:r>
      <w:r w:rsidRPr="00A91B06">
        <w:rPr>
          <w:rFonts w:asciiTheme="majorHAnsi" w:hAnsiTheme="majorHAnsi" w:cstheme="majorHAnsi"/>
          <w:b/>
        </w:rPr>
        <w:t>do godz. 15.30</w:t>
      </w:r>
      <w:r w:rsidRPr="00A91B06">
        <w:rPr>
          <w:rFonts w:asciiTheme="majorHAnsi" w:hAnsiTheme="majorHAnsi" w:cstheme="majorHAnsi"/>
        </w:rPr>
        <w:t>. Aplikacje, które wpłyną do Urzędu po wyżej określonym terminie nie będą rozpatrywane.</w:t>
      </w:r>
    </w:p>
    <w:p w14:paraId="36B76D4B" w14:textId="77777777" w:rsidR="00A93836" w:rsidRPr="00A91B06" w:rsidRDefault="00A93836" w:rsidP="00A93836">
      <w:pPr>
        <w:jc w:val="both"/>
        <w:rPr>
          <w:rFonts w:asciiTheme="majorHAnsi" w:hAnsiTheme="majorHAnsi" w:cstheme="majorHAnsi"/>
          <w:b/>
        </w:rPr>
      </w:pPr>
    </w:p>
    <w:bookmarkEnd w:id="0"/>
    <w:p w14:paraId="35E8A466" w14:textId="77777777" w:rsidR="00A93836" w:rsidRDefault="00A93836" w:rsidP="00A93836">
      <w:pPr>
        <w:jc w:val="both"/>
        <w:rPr>
          <w:rFonts w:asciiTheme="majorHAnsi" w:hAnsiTheme="majorHAnsi" w:cstheme="majorHAnsi"/>
          <w:b/>
        </w:rPr>
      </w:pPr>
    </w:p>
    <w:p w14:paraId="54EAFC66" w14:textId="204C838F" w:rsidR="00A93836" w:rsidRPr="004B7412" w:rsidRDefault="004B7412" w:rsidP="004B7412">
      <w:pPr>
        <w:ind w:left="2832" w:firstLine="708"/>
        <w:jc w:val="both"/>
        <w:rPr>
          <w:rFonts w:asciiTheme="majorHAnsi" w:hAnsiTheme="majorHAnsi" w:cstheme="majorHAnsi"/>
          <w:bCs/>
        </w:rPr>
      </w:pPr>
      <w:r w:rsidRPr="004B7412">
        <w:rPr>
          <w:rFonts w:asciiTheme="majorHAnsi" w:hAnsiTheme="majorHAnsi" w:cstheme="majorHAnsi"/>
          <w:bCs/>
        </w:rPr>
        <w:t>Z up. Burmistrza Miasta i Gminy Morawica</w:t>
      </w:r>
    </w:p>
    <w:p w14:paraId="1D4CDE1C" w14:textId="77777777" w:rsidR="004B7412" w:rsidRPr="004B7412" w:rsidRDefault="004B7412" w:rsidP="00A93836">
      <w:pPr>
        <w:jc w:val="both"/>
        <w:rPr>
          <w:rFonts w:asciiTheme="majorHAnsi" w:hAnsiTheme="majorHAnsi" w:cstheme="majorHAnsi"/>
          <w:bCs/>
        </w:rPr>
      </w:pPr>
    </w:p>
    <w:p w14:paraId="55A6CF8E" w14:textId="79D11F6D" w:rsidR="004B7412" w:rsidRPr="004B7412" w:rsidRDefault="004B7412" w:rsidP="004B7412">
      <w:pPr>
        <w:ind w:left="3540" w:firstLine="708"/>
        <w:jc w:val="both"/>
        <w:rPr>
          <w:rFonts w:asciiTheme="majorHAnsi" w:hAnsiTheme="majorHAnsi" w:cstheme="majorHAnsi"/>
          <w:bCs/>
        </w:rPr>
      </w:pPr>
      <w:r w:rsidRPr="004B7412">
        <w:rPr>
          <w:rFonts w:asciiTheme="majorHAnsi" w:hAnsiTheme="majorHAnsi" w:cstheme="majorHAnsi"/>
          <w:bCs/>
        </w:rPr>
        <w:t>/-/ Marcin Dziewięcki</w:t>
      </w:r>
    </w:p>
    <w:p w14:paraId="55E1AD18" w14:textId="77777777" w:rsidR="00A93836" w:rsidRDefault="00A93836" w:rsidP="00A93836">
      <w:pPr>
        <w:jc w:val="both"/>
        <w:rPr>
          <w:rFonts w:asciiTheme="majorHAnsi" w:hAnsiTheme="majorHAnsi" w:cstheme="majorHAnsi"/>
          <w:b/>
        </w:rPr>
      </w:pPr>
    </w:p>
    <w:p w14:paraId="4DBA5BF7" w14:textId="77777777" w:rsidR="00A93836" w:rsidRDefault="00A93836" w:rsidP="00A93836">
      <w:pPr>
        <w:jc w:val="both"/>
        <w:rPr>
          <w:rFonts w:asciiTheme="majorHAnsi" w:hAnsiTheme="majorHAnsi" w:cstheme="majorHAnsi"/>
          <w:b/>
        </w:rPr>
      </w:pPr>
    </w:p>
    <w:p w14:paraId="67D00934"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Inne informacje:</w:t>
      </w:r>
    </w:p>
    <w:p w14:paraId="32FE09CD" w14:textId="77777777" w:rsidR="00A93836" w:rsidRPr="00A91B06" w:rsidRDefault="00A93836" w:rsidP="00A93836">
      <w:pPr>
        <w:jc w:val="both"/>
        <w:rPr>
          <w:rFonts w:asciiTheme="majorHAnsi" w:hAnsiTheme="majorHAnsi" w:cstheme="majorHAnsi"/>
        </w:rPr>
      </w:pPr>
      <w:r w:rsidRPr="00A91B06">
        <w:rPr>
          <w:rFonts w:asciiTheme="majorHAnsi" w:hAnsiTheme="majorHAnsi" w:cstheme="majorHAnsi"/>
        </w:rPr>
        <w:t>Oferty otrzymane po terminie (decyduje data wpływu do Urzędu) oraz rozpatrzone negatywnie zostaną komisyjnie zniszczone. Nadesłane oferty nie będą odsyłane. Dane będą przetwarzane do celów rekrutacji pracowników. Udostępnienie danych nie jest przewidywane.</w:t>
      </w:r>
    </w:p>
    <w:p w14:paraId="56CAD0B8" w14:textId="77777777" w:rsidR="00A93836" w:rsidRDefault="00A93836" w:rsidP="00A93836">
      <w:pPr>
        <w:jc w:val="both"/>
      </w:pPr>
      <w:r w:rsidRPr="00A91B06">
        <w:rPr>
          <w:rFonts w:asciiTheme="majorHAnsi" w:hAnsiTheme="majorHAnsi" w:cstheme="majorHAnsi"/>
        </w:rPr>
        <w:t>Osobie, której dane dotyczą, przysługuje prawo dostępuj do treści tych danych i ich poprawiania.</w:t>
      </w:r>
    </w:p>
    <w:p w14:paraId="64CBA376" w14:textId="77777777" w:rsidR="00BC684E" w:rsidRDefault="00BC684E"/>
    <w:sectPr w:rsidR="00BC684E" w:rsidSect="00A93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0C0B"/>
    <w:multiLevelType w:val="hybridMultilevel"/>
    <w:tmpl w:val="39ACE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D9203F"/>
    <w:multiLevelType w:val="hybridMultilevel"/>
    <w:tmpl w:val="5EF680BA"/>
    <w:lvl w:ilvl="0" w:tplc="DF8C99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3130C8E"/>
    <w:multiLevelType w:val="hybridMultilevel"/>
    <w:tmpl w:val="EDE86E40"/>
    <w:lvl w:ilvl="0" w:tplc="29C006A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500008C"/>
    <w:multiLevelType w:val="hybridMultilevel"/>
    <w:tmpl w:val="B5A408CA"/>
    <w:lvl w:ilvl="0" w:tplc="DBE6B3C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00275">
    <w:abstractNumId w:val="2"/>
  </w:num>
  <w:num w:numId="2" w16cid:durableId="640116638">
    <w:abstractNumId w:val="3"/>
  </w:num>
  <w:num w:numId="3" w16cid:durableId="77093327">
    <w:abstractNumId w:val="0"/>
  </w:num>
  <w:num w:numId="4" w16cid:durableId="164181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36"/>
    <w:rsid w:val="001B2E6D"/>
    <w:rsid w:val="004B7412"/>
    <w:rsid w:val="008D52A1"/>
    <w:rsid w:val="009249D7"/>
    <w:rsid w:val="00A93836"/>
    <w:rsid w:val="00BC684E"/>
    <w:rsid w:val="00C73717"/>
    <w:rsid w:val="00CC17AF"/>
    <w:rsid w:val="00DC1D6B"/>
    <w:rsid w:val="00EE4C58"/>
    <w:rsid w:val="00FA4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8590"/>
  <w15:chartTrackingRefBased/>
  <w15:docId w15:val="{B5C7CFE1-472E-4377-9B9A-F3C0520E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83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3836"/>
    <w:pPr>
      <w:ind w:left="720"/>
      <w:contextualSpacing/>
    </w:pPr>
  </w:style>
  <w:style w:type="character" w:styleId="Hipercze">
    <w:name w:val="Hyperlink"/>
    <w:basedOn w:val="Domylnaczcionkaakapitu"/>
    <w:uiPriority w:val="99"/>
    <w:unhideWhenUsed/>
    <w:rsid w:val="00A93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moraw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706</Words>
  <Characters>4242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Kowalska</dc:creator>
  <cp:keywords/>
  <dc:description/>
  <cp:lastModifiedBy>Anna Kowalska</cp:lastModifiedBy>
  <cp:revision>3</cp:revision>
  <cp:lastPrinted>2024-07-12T06:51:00Z</cp:lastPrinted>
  <dcterms:created xsi:type="dcterms:W3CDTF">2024-06-12T12:17:00Z</dcterms:created>
  <dcterms:modified xsi:type="dcterms:W3CDTF">2024-07-12T06:54:00Z</dcterms:modified>
</cp:coreProperties>
</file>