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FED9C" w14:textId="6F838D92" w:rsidR="000A5764" w:rsidRPr="0054037A" w:rsidRDefault="001C6234" w:rsidP="001C6234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54037A">
        <w:rPr>
          <w:rFonts w:asciiTheme="majorHAnsi" w:hAnsiTheme="majorHAnsi" w:cstheme="majorHAnsi"/>
          <w:b/>
          <w:bCs/>
          <w:sz w:val="28"/>
          <w:szCs w:val="28"/>
        </w:rPr>
        <w:t>INFORMACJA O WYNIKACH KONSULTACJI SPOŁECZNYCH</w:t>
      </w:r>
    </w:p>
    <w:p w14:paraId="24DB14B3" w14:textId="6823B667" w:rsidR="001C6234" w:rsidRPr="0054037A" w:rsidRDefault="001C6234" w:rsidP="001C6234">
      <w:pPr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 w:rsidRPr="0054037A">
        <w:rPr>
          <w:rFonts w:asciiTheme="majorHAnsi" w:hAnsiTheme="majorHAnsi" w:cstheme="majorHAnsi"/>
          <w:b/>
          <w:bCs/>
          <w:sz w:val="26"/>
          <w:szCs w:val="26"/>
        </w:rPr>
        <w:t>w przedmiocie nadania nazw ulic</w:t>
      </w:r>
      <w:r w:rsidR="00182568" w:rsidRPr="0054037A">
        <w:rPr>
          <w:rFonts w:asciiTheme="majorHAnsi" w:hAnsiTheme="majorHAnsi" w:cstheme="majorHAnsi"/>
          <w:b/>
          <w:bCs/>
          <w:sz w:val="26"/>
          <w:szCs w:val="26"/>
        </w:rPr>
        <w:t>om</w:t>
      </w:r>
      <w:r w:rsidRPr="0054037A">
        <w:rPr>
          <w:rFonts w:asciiTheme="majorHAnsi" w:hAnsiTheme="majorHAnsi" w:cstheme="majorHAnsi"/>
          <w:b/>
          <w:bCs/>
          <w:sz w:val="26"/>
          <w:szCs w:val="26"/>
        </w:rPr>
        <w:t xml:space="preserve"> w</w:t>
      </w:r>
      <w:r w:rsidR="007E45F6" w:rsidRPr="0054037A">
        <w:rPr>
          <w:rFonts w:asciiTheme="majorHAnsi" w:hAnsiTheme="majorHAnsi" w:cstheme="majorHAnsi"/>
          <w:b/>
          <w:bCs/>
          <w:sz w:val="26"/>
          <w:szCs w:val="26"/>
        </w:rPr>
        <w:t xml:space="preserve"> miejscowości </w:t>
      </w:r>
      <w:r w:rsidR="0054037A" w:rsidRPr="0054037A">
        <w:rPr>
          <w:rFonts w:asciiTheme="majorHAnsi" w:hAnsiTheme="majorHAnsi" w:cstheme="majorHAnsi"/>
          <w:b/>
          <w:bCs/>
          <w:sz w:val="26"/>
          <w:szCs w:val="26"/>
        </w:rPr>
        <w:t xml:space="preserve">Nida </w:t>
      </w:r>
      <w:r w:rsidR="00186316" w:rsidRPr="0054037A">
        <w:rPr>
          <w:rFonts w:asciiTheme="majorHAnsi" w:hAnsiTheme="majorHAnsi" w:cstheme="majorHAnsi"/>
          <w:b/>
          <w:bCs/>
          <w:sz w:val="26"/>
          <w:szCs w:val="26"/>
        </w:rPr>
        <w:t xml:space="preserve"> </w:t>
      </w:r>
      <w:r w:rsidR="00774690" w:rsidRPr="0054037A">
        <w:rPr>
          <w:rFonts w:asciiTheme="majorHAnsi" w:hAnsiTheme="majorHAnsi" w:cstheme="majorHAnsi"/>
          <w:b/>
          <w:bCs/>
          <w:sz w:val="26"/>
          <w:szCs w:val="26"/>
        </w:rPr>
        <w:t xml:space="preserve"> </w:t>
      </w:r>
      <w:r w:rsidR="007E45F6" w:rsidRPr="0054037A">
        <w:rPr>
          <w:rFonts w:asciiTheme="majorHAnsi" w:hAnsiTheme="majorHAnsi" w:cstheme="majorHAnsi"/>
          <w:b/>
          <w:bCs/>
          <w:sz w:val="26"/>
          <w:szCs w:val="26"/>
        </w:rPr>
        <w:t xml:space="preserve"> </w:t>
      </w:r>
      <w:r w:rsidRPr="0054037A">
        <w:rPr>
          <w:rFonts w:asciiTheme="majorHAnsi" w:hAnsiTheme="majorHAnsi" w:cstheme="majorHAnsi"/>
          <w:b/>
          <w:bCs/>
          <w:sz w:val="26"/>
          <w:szCs w:val="26"/>
        </w:rPr>
        <w:t xml:space="preserve"> </w:t>
      </w:r>
    </w:p>
    <w:p w14:paraId="0852F9A8" w14:textId="72406577" w:rsidR="001C6234" w:rsidRPr="00052FCF" w:rsidRDefault="001C6234" w:rsidP="001C6234">
      <w:pPr>
        <w:jc w:val="both"/>
        <w:rPr>
          <w:rFonts w:asciiTheme="majorHAnsi" w:hAnsiTheme="majorHAnsi" w:cstheme="majorHAnsi"/>
          <w:b/>
          <w:bCs/>
          <w:color w:val="FF0000"/>
        </w:rPr>
      </w:pPr>
    </w:p>
    <w:p w14:paraId="2B81725B" w14:textId="4583B554" w:rsidR="001C6234" w:rsidRPr="00625C9E" w:rsidRDefault="00DC5EA6" w:rsidP="001C6234">
      <w:pPr>
        <w:ind w:firstLine="708"/>
        <w:jc w:val="both"/>
        <w:rPr>
          <w:rFonts w:asciiTheme="majorHAnsi" w:hAnsiTheme="majorHAnsi" w:cstheme="majorHAnsi"/>
        </w:rPr>
      </w:pPr>
      <w:r w:rsidRPr="00625C9E">
        <w:rPr>
          <w:rFonts w:asciiTheme="majorHAnsi" w:hAnsiTheme="majorHAnsi" w:cstheme="majorHAnsi"/>
        </w:rPr>
        <w:t xml:space="preserve">Zgodnie z § 4 uchwały Nr XX/161/20 Rady Miejskiej w Morawicy z dnia </w:t>
      </w:r>
      <w:r w:rsidR="00640C7E" w:rsidRPr="00625C9E">
        <w:rPr>
          <w:rFonts w:asciiTheme="majorHAnsi" w:hAnsiTheme="majorHAnsi" w:cstheme="majorHAnsi"/>
        </w:rPr>
        <w:br/>
      </w:r>
      <w:r w:rsidRPr="00625C9E">
        <w:rPr>
          <w:rFonts w:asciiTheme="majorHAnsi" w:hAnsiTheme="majorHAnsi" w:cstheme="majorHAnsi"/>
        </w:rPr>
        <w:t xml:space="preserve">12 lutego 2020 r. w sprawie określenia zasad i trybu przeprowadzenia konsultacji społecznych </w:t>
      </w:r>
      <w:r w:rsidR="00F204D5">
        <w:rPr>
          <w:rFonts w:asciiTheme="majorHAnsi" w:hAnsiTheme="majorHAnsi" w:cstheme="majorHAnsi"/>
        </w:rPr>
        <w:br/>
      </w:r>
      <w:r w:rsidRPr="00625C9E">
        <w:rPr>
          <w:rFonts w:asciiTheme="majorHAnsi" w:hAnsiTheme="majorHAnsi" w:cstheme="majorHAnsi"/>
        </w:rPr>
        <w:t xml:space="preserve">z mieszkańcami Miasta i Gminy Morawica (Dz. Urzęd. Woj. Święt. Poz. 846), Burmistrz Miasta </w:t>
      </w:r>
      <w:r w:rsidR="00640C7E" w:rsidRPr="00625C9E">
        <w:rPr>
          <w:rFonts w:asciiTheme="majorHAnsi" w:hAnsiTheme="majorHAnsi" w:cstheme="majorHAnsi"/>
        </w:rPr>
        <w:br/>
      </w:r>
      <w:r w:rsidRPr="00625C9E">
        <w:rPr>
          <w:rFonts w:asciiTheme="majorHAnsi" w:hAnsiTheme="majorHAnsi" w:cstheme="majorHAnsi"/>
        </w:rPr>
        <w:t xml:space="preserve">i Gminy Morawica informuje, co następuje: </w:t>
      </w:r>
    </w:p>
    <w:p w14:paraId="268DD8CA" w14:textId="474BC5A5" w:rsidR="0054037A" w:rsidRPr="00625C9E" w:rsidRDefault="00B7432A" w:rsidP="00D1604C">
      <w:pPr>
        <w:spacing w:after="0" w:line="240" w:lineRule="auto"/>
        <w:jc w:val="both"/>
        <w:rPr>
          <w:rFonts w:asciiTheme="majorHAnsi" w:hAnsiTheme="majorHAnsi" w:cstheme="majorHAnsi"/>
        </w:rPr>
      </w:pPr>
      <w:r w:rsidRPr="00625C9E">
        <w:rPr>
          <w:rFonts w:asciiTheme="majorHAnsi" w:hAnsiTheme="majorHAnsi" w:cstheme="majorHAnsi"/>
          <w:b/>
          <w:bCs/>
        </w:rPr>
        <w:t>1)</w:t>
      </w:r>
      <w:r w:rsidRPr="00625C9E">
        <w:rPr>
          <w:rFonts w:asciiTheme="majorHAnsi" w:hAnsiTheme="majorHAnsi" w:cstheme="majorHAnsi"/>
        </w:rPr>
        <w:t xml:space="preserve"> Przedmiotem konsultacji społecznych było </w:t>
      </w:r>
      <w:r w:rsidR="00EA48A7" w:rsidRPr="00625C9E">
        <w:rPr>
          <w:rFonts w:asciiTheme="majorHAnsi" w:hAnsiTheme="majorHAnsi" w:cstheme="majorHAnsi"/>
        </w:rPr>
        <w:t xml:space="preserve">zbadanie opinii mieszkańców w sprawie </w:t>
      </w:r>
      <w:r w:rsidRPr="00625C9E">
        <w:rPr>
          <w:rFonts w:asciiTheme="majorHAnsi" w:hAnsiTheme="majorHAnsi" w:cstheme="majorHAnsi"/>
        </w:rPr>
        <w:t>nadani</w:t>
      </w:r>
      <w:r w:rsidR="00EA48A7" w:rsidRPr="00625C9E">
        <w:rPr>
          <w:rFonts w:asciiTheme="majorHAnsi" w:hAnsiTheme="majorHAnsi" w:cstheme="majorHAnsi"/>
        </w:rPr>
        <w:t>a</w:t>
      </w:r>
      <w:r w:rsidRPr="00625C9E">
        <w:rPr>
          <w:rFonts w:asciiTheme="majorHAnsi" w:hAnsiTheme="majorHAnsi" w:cstheme="majorHAnsi"/>
        </w:rPr>
        <w:t xml:space="preserve"> nazw ulic</w:t>
      </w:r>
      <w:r w:rsidR="00D72422" w:rsidRPr="00625C9E">
        <w:rPr>
          <w:rFonts w:asciiTheme="majorHAnsi" w:hAnsiTheme="majorHAnsi" w:cstheme="majorHAnsi"/>
        </w:rPr>
        <w:t>om</w:t>
      </w:r>
      <w:r w:rsidR="0054037A" w:rsidRPr="00625C9E">
        <w:rPr>
          <w:rFonts w:asciiTheme="majorHAnsi" w:hAnsiTheme="majorHAnsi" w:cstheme="majorHAnsi"/>
        </w:rPr>
        <w:t xml:space="preserve"> </w:t>
      </w:r>
      <w:r w:rsidRPr="00625C9E">
        <w:rPr>
          <w:rFonts w:asciiTheme="majorHAnsi" w:hAnsiTheme="majorHAnsi" w:cstheme="majorHAnsi"/>
        </w:rPr>
        <w:t xml:space="preserve">w </w:t>
      </w:r>
      <w:r w:rsidR="00F204D5">
        <w:rPr>
          <w:rFonts w:asciiTheme="majorHAnsi" w:hAnsiTheme="majorHAnsi" w:cstheme="majorHAnsi"/>
        </w:rPr>
        <w:t xml:space="preserve">miejscowości </w:t>
      </w:r>
      <w:r w:rsidR="0054037A" w:rsidRPr="00625C9E">
        <w:rPr>
          <w:rFonts w:asciiTheme="majorHAnsi" w:hAnsiTheme="majorHAnsi" w:cstheme="majorHAnsi"/>
        </w:rPr>
        <w:t>Nida</w:t>
      </w:r>
      <w:r w:rsidR="00317052" w:rsidRPr="00625C9E">
        <w:rPr>
          <w:rFonts w:asciiTheme="majorHAnsi" w:hAnsiTheme="majorHAnsi" w:cstheme="majorHAnsi"/>
        </w:rPr>
        <w:t xml:space="preserve">, </w:t>
      </w:r>
      <w:r w:rsidRPr="00625C9E">
        <w:rPr>
          <w:rFonts w:asciiTheme="majorHAnsi" w:hAnsiTheme="majorHAnsi" w:cstheme="majorHAnsi"/>
        </w:rPr>
        <w:t xml:space="preserve">w formie </w:t>
      </w:r>
      <w:r w:rsidR="00D72422" w:rsidRPr="00625C9E">
        <w:rPr>
          <w:rFonts w:asciiTheme="majorHAnsi" w:hAnsiTheme="majorHAnsi" w:cstheme="majorHAnsi"/>
        </w:rPr>
        <w:t xml:space="preserve">pisemnych ankiet zawierających pytanie i propozycję wariantowych odpowiedzi. </w:t>
      </w:r>
    </w:p>
    <w:p w14:paraId="5AEBF40B" w14:textId="0B35B5D8" w:rsidR="00640C7E" w:rsidRPr="00625C9E" w:rsidRDefault="00B7432A" w:rsidP="0092351D">
      <w:pPr>
        <w:spacing w:after="0" w:line="240" w:lineRule="auto"/>
        <w:jc w:val="both"/>
        <w:rPr>
          <w:rFonts w:asciiTheme="majorHAnsi" w:hAnsiTheme="majorHAnsi" w:cstheme="majorHAnsi"/>
        </w:rPr>
      </w:pPr>
      <w:r w:rsidRPr="00625C9E">
        <w:rPr>
          <w:rFonts w:asciiTheme="majorHAnsi" w:hAnsiTheme="majorHAnsi" w:cstheme="majorHAnsi"/>
        </w:rPr>
        <w:t>Propozycj</w:t>
      </w:r>
      <w:r w:rsidR="004B65CC" w:rsidRPr="00625C9E">
        <w:rPr>
          <w:rFonts w:asciiTheme="majorHAnsi" w:hAnsiTheme="majorHAnsi" w:cstheme="majorHAnsi"/>
        </w:rPr>
        <w:t>e</w:t>
      </w:r>
      <w:r w:rsidRPr="00625C9E">
        <w:rPr>
          <w:rFonts w:asciiTheme="majorHAnsi" w:hAnsiTheme="majorHAnsi" w:cstheme="majorHAnsi"/>
        </w:rPr>
        <w:t xml:space="preserve"> nazw ulic i numery działek poddane konsultacjom: </w:t>
      </w:r>
    </w:p>
    <w:p w14:paraId="6B45DDFB" w14:textId="72C8B77C" w:rsidR="00317052" w:rsidRPr="00625C9E" w:rsidRDefault="00317052" w:rsidP="0092351D">
      <w:pPr>
        <w:spacing w:after="0" w:line="240" w:lineRule="auto"/>
        <w:jc w:val="both"/>
        <w:rPr>
          <w:rFonts w:asciiTheme="majorHAnsi" w:hAnsiTheme="majorHAnsi" w:cstheme="majorHAnsi"/>
        </w:rPr>
      </w:pPr>
      <w:r w:rsidRPr="00625C9E">
        <w:rPr>
          <w:rFonts w:asciiTheme="majorHAnsi" w:hAnsiTheme="majorHAnsi" w:cstheme="majorHAnsi"/>
        </w:rPr>
        <w:t xml:space="preserve">- </w:t>
      </w:r>
      <w:r w:rsidR="00B7432A" w:rsidRPr="00625C9E">
        <w:rPr>
          <w:rFonts w:asciiTheme="majorHAnsi" w:hAnsiTheme="majorHAnsi" w:cstheme="majorHAnsi"/>
        </w:rPr>
        <w:t>działk</w:t>
      </w:r>
      <w:r w:rsidR="004B65CC" w:rsidRPr="00625C9E">
        <w:rPr>
          <w:rFonts w:asciiTheme="majorHAnsi" w:hAnsiTheme="majorHAnsi" w:cstheme="majorHAnsi"/>
        </w:rPr>
        <w:t>a</w:t>
      </w:r>
      <w:r w:rsidR="00B7432A" w:rsidRPr="00625C9E">
        <w:rPr>
          <w:rFonts w:asciiTheme="majorHAnsi" w:hAnsiTheme="majorHAnsi" w:cstheme="majorHAnsi"/>
        </w:rPr>
        <w:t xml:space="preserve"> nr </w:t>
      </w:r>
      <w:r w:rsidR="0054037A" w:rsidRPr="00625C9E">
        <w:rPr>
          <w:rFonts w:asciiTheme="majorHAnsi" w:hAnsiTheme="majorHAnsi" w:cstheme="majorHAnsi"/>
        </w:rPr>
        <w:t>62/1</w:t>
      </w:r>
      <w:r w:rsidR="004B65CC" w:rsidRPr="00625C9E">
        <w:rPr>
          <w:rFonts w:asciiTheme="majorHAnsi" w:hAnsiTheme="majorHAnsi" w:cstheme="majorHAnsi"/>
        </w:rPr>
        <w:t xml:space="preserve"> </w:t>
      </w:r>
      <w:r w:rsidR="00B7432A" w:rsidRPr="00625C9E">
        <w:rPr>
          <w:rFonts w:asciiTheme="majorHAnsi" w:hAnsiTheme="majorHAnsi" w:cstheme="majorHAnsi"/>
        </w:rPr>
        <w:t xml:space="preserve">– ulica </w:t>
      </w:r>
      <w:r w:rsidR="0054037A" w:rsidRPr="00625C9E">
        <w:rPr>
          <w:rFonts w:asciiTheme="majorHAnsi" w:hAnsiTheme="majorHAnsi" w:cstheme="majorHAnsi"/>
          <w:i/>
          <w:iCs/>
        </w:rPr>
        <w:t>Nad Czarną Nidą</w:t>
      </w:r>
      <w:r w:rsidRPr="00625C9E">
        <w:rPr>
          <w:rFonts w:asciiTheme="majorHAnsi" w:hAnsiTheme="majorHAnsi" w:cstheme="majorHAnsi"/>
          <w:i/>
          <w:iCs/>
        </w:rPr>
        <w:t>,</w:t>
      </w:r>
      <w:r w:rsidRPr="00625C9E">
        <w:rPr>
          <w:rFonts w:asciiTheme="majorHAnsi" w:hAnsiTheme="majorHAnsi" w:cstheme="majorHAnsi"/>
        </w:rPr>
        <w:t xml:space="preserve"> </w:t>
      </w:r>
    </w:p>
    <w:p w14:paraId="7410893F" w14:textId="51DC7627" w:rsidR="001F2942" w:rsidRPr="00625C9E" w:rsidRDefault="00317052" w:rsidP="0092351D">
      <w:pPr>
        <w:spacing w:after="0" w:line="240" w:lineRule="auto"/>
        <w:jc w:val="both"/>
        <w:rPr>
          <w:rFonts w:asciiTheme="majorHAnsi" w:hAnsiTheme="majorHAnsi" w:cstheme="majorHAnsi"/>
          <w:i/>
          <w:iCs/>
        </w:rPr>
      </w:pPr>
      <w:r w:rsidRPr="00625C9E">
        <w:rPr>
          <w:rFonts w:asciiTheme="majorHAnsi" w:hAnsiTheme="majorHAnsi" w:cstheme="majorHAnsi"/>
        </w:rPr>
        <w:t xml:space="preserve">- działka nr </w:t>
      </w:r>
      <w:r w:rsidR="0054037A" w:rsidRPr="00625C9E">
        <w:rPr>
          <w:rFonts w:asciiTheme="majorHAnsi" w:hAnsiTheme="majorHAnsi" w:cstheme="majorHAnsi"/>
        </w:rPr>
        <w:t>62/2</w:t>
      </w:r>
      <w:r w:rsidR="001F2942" w:rsidRPr="00625C9E">
        <w:rPr>
          <w:rFonts w:asciiTheme="majorHAnsi" w:hAnsiTheme="majorHAnsi" w:cstheme="majorHAnsi"/>
        </w:rPr>
        <w:t xml:space="preserve"> – ulica </w:t>
      </w:r>
      <w:r w:rsidR="0054037A" w:rsidRPr="00625C9E">
        <w:rPr>
          <w:rFonts w:asciiTheme="majorHAnsi" w:hAnsiTheme="majorHAnsi" w:cstheme="majorHAnsi"/>
          <w:i/>
          <w:iCs/>
        </w:rPr>
        <w:t>Lurowizna,</w:t>
      </w:r>
    </w:p>
    <w:p w14:paraId="11AD92EF" w14:textId="06375ADA" w:rsidR="0054037A" w:rsidRPr="00625C9E" w:rsidRDefault="0054037A" w:rsidP="0092351D">
      <w:pPr>
        <w:spacing w:after="0" w:line="240" w:lineRule="auto"/>
        <w:jc w:val="both"/>
        <w:rPr>
          <w:rFonts w:asciiTheme="majorHAnsi" w:hAnsiTheme="majorHAnsi" w:cstheme="majorHAnsi"/>
          <w:i/>
          <w:iCs/>
        </w:rPr>
      </w:pPr>
      <w:r w:rsidRPr="00625C9E">
        <w:rPr>
          <w:rFonts w:asciiTheme="majorHAnsi" w:hAnsiTheme="majorHAnsi" w:cstheme="majorHAnsi"/>
        </w:rPr>
        <w:t>- działka nr 164 – ulica</w:t>
      </w:r>
      <w:r w:rsidRPr="00625C9E">
        <w:rPr>
          <w:rFonts w:asciiTheme="majorHAnsi" w:hAnsiTheme="majorHAnsi" w:cstheme="majorHAnsi"/>
          <w:i/>
          <w:iCs/>
        </w:rPr>
        <w:t xml:space="preserve"> Łaziska,</w:t>
      </w:r>
    </w:p>
    <w:p w14:paraId="14A51A31" w14:textId="670A8C36" w:rsidR="0054037A" w:rsidRPr="00625C9E" w:rsidRDefault="0054037A" w:rsidP="0092351D">
      <w:pPr>
        <w:spacing w:after="0" w:line="240" w:lineRule="auto"/>
        <w:jc w:val="both"/>
        <w:rPr>
          <w:rFonts w:asciiTheme="majorHAnsi" w:hAnsiTheme="majorHAnsi" w:cstheme="majorHAnsi"/>
        </w:rPr>
      </w:pPr>
      <w:r w:rsidRPr="00625C9E">
        <w:rPr>
          <w:rFonts w:asciiTheme="majorHAnsi" w:hAnsiTheme="majorHAnsi" w:cstheme="majorHAnsi"/>
        </w:rPr>
        <w:t xml:space="preserve">- działka nr 242 – ulica </w:t>
      </w:r>
      <w:r w:rsidRPr="00625C9E">
        <w:rPr>
          <w:rFonts w:asciiTheme="majorHAnsi" w:hAnsiTheme="majorHAnsi" w:cstheme="majorHAnsi"/>
          <w:i/>
          <w:iCs/>
        </w:rPr>
        <w:t>Borki,</w:t>
      </w:r>
    </w:p>
    <w:p w14:paraId="34784D39" w14:textId="3F8CA97F" w:rsidR="0054037A" w:rsidRPr="00625C9E" w:rsidRDefault="0054037A" w:rsidP="0092351D">
      <w:pPr>
        <w:spacing w:after="0" w:line="240" w:lineRule="auto"/>
        <w:jc w:val="both"/>
        <w:rPr>
          <w:rFonts w:asciiTheme="majorHAnsi" w:hAnsiTheme="majorHAnsi" w:cstheme="majorHAnsi"/>
          <w:i/>
          <w:iCs/>
        </w:rPr>
      </w:pPr>
      <w:r w:rsidRPr="00625C9E">
        <w:rPr>
          <w:rFonts w:asciiTheme="majorHAnsi" w:hAnsiTheme="majorHAnsi" w:cstheme="majorHAnsi"/>
        </w:rPr>
        <w:t>- działka nr 128 – ulica</w:t>
      </w:r>
      <w:r w:rsidRPr="00625C9E">
        <w:rPr>
          <w:rFonts w:asciiTheme="majorHAnsi" w:hAnsiTheme="majorHAnsi" w:cstheme="majorHAnsi"/>
          <w:i/>
          <w:iCs/>
        </w:rPr>
        <w:t xml:space="preserve"> Osieckich.</w:t>
      </w:r>
    </w:p>
    <w:p w14:paraId="598D6EF1" w14:textId="40EA2528" w:rsidR="00CB2E5C" w:rsidRPr="00625C9E" w:rsidRDefault="00B7432A" w:rsidP="00640C7E">
      <w:pPr>
        <w:spacing w:after="0" w:line="240" w:lineRule="auto"/>
        <w:jc w:val="both"/>
        <w:rPr>
          <w:rFonts w:asciiTheme="majorHAnsi" w:hAnsiTheme="majorHAnsi" w:cstheme="majorHAnsi"/>
        </w:rPr>
      </w:pPr>
      <w:r w:rsidRPr="00625C9E">
        <w:rPr>
          <w:rFonts w:asciiTheme="majorHAnsi" w:hAnsiTheme="majorHAnsi" w:cstheme="majorHAnsi"/>
          <w:b/>
          <w:bCs/>
        </w:rPr>
        <w:t>2)</w:t>
      </w:r>
      <w:r w:rsidRPr="00625C9E">
        <w:rPr>
          <w:rFonts w:asciiTheme="majorHAnsi" w:hAnsiTheme="majorHAnsi" w:cstheme="majorHAnsi"/>
        </w:rPr>
        <w:t xml:space="preserve"> </w:t>
      </w:r>
      <w:r w:rsidR="0040690A" w:rsidRPr="00625C9E">
        <w:rPr>
          <w:rFonts w:asciiTheme="majorHAnsi" w:hAnsiTheme="majorHAnsi" w:cstheme="majorHAnsi"/>
        </w:rPr>
        <w:t xml:space="preserve">Zawiadomienie o przeprowadzeniu konsultacji podano do wiadomości </w:t>
      </w:r>
      <w:r w:rsidR="005E2AE8" w:rsidRPr="00625C9E">
        <w:rPr>
          <w:rFonts w:asciiTheme="majorHAnsi" w:hAnsiTheme="majorHAnsi" w:cstheme="majorHAnsi"/>
        </w:rPr>
        <w:t xml:space="preserve">w dniu </w:t>
      </w:r>
      <w:r w:rsidR="001F2942" w:rsidRPr="00625C9E">
        <w:rPr>
          <w:rFonts w:asciiTheme="majorHAnsi" w:hAnsiTheme="majorHAnsi" w:cstheme="majorHAnsi"/>
        </w:rPr>
        <w:t>1</w:t>
      </w:r>
      <w:r w:rsidR="00FD4D74" w:rsidRPr="00625C9E">
        <w:rPr>
          <w:rFonts w:asciiTheme="majorHAnsi" w:hAnsiTheme="majorHAnsi" w:cstheme="majorHAnsi"/>
        </w:rPr>
        <w:t>3</w:t>
      </w:r>
      <w:r w:rsidR="005E2AE8" w:rsidRPr="00625C9E">
        <w:rPr>
          <w:rFonts w:asciiTheme="majorHAnsi" w:hAnsiTheme="majorHAnsi" w:cstheme="majorHAnsi"/>
        </w:rPr>
        <w:t>.0</w:t>
      </w:r>
      <w:r w:rsidR="00FD4D74" w:rsidRPr="00625C9E">
        <w:rPr>
          <w:rFonts w:asciiTheme="majorHAnsi" w:hAnsiTheme="majorHAnsi" w:cstheme="majorHAnsi"/>
        </w:rPr>
        <w:t>8</w:t>
      </w:r>
      <w:r w:rsidR="005E2AE8" w:rsidRPr="00625C9E">
        <w:rPr>
          <w:rFonts w:asciiTheme="majorHAnsi" w:hAnsiTheme="majorHAnsi" w:cstheme="majorHAnsi"/>
        </w:rPr>
        <w:t xml:space="preserve">.2021 r. </w:t>
      </w:r>
      <w:r w:rsidR="0040690A" w:rsidRPr="00625C9E">
        <w:rPr>
          <w:rFonts w:asciiTheme="majorHAnsi" w:hAnsiTheme="majorHAnsi" w:cstheme="majorHAnsi"/>
        </w:rPr>
        <w:t xml:space="preserve">poprzez </w:t>
      </w:r>
      <w:r w:rsidR="00ED5F90" w:rsidRPr="00625C9E">
        <w:rPr>
          <w:rFonts w:asciiTheme="majorHAnsi" w:hAnsiTheme="majorHAnsi" w:cstheme="majorHAnsi"/>
        </w:rPr>
        <w:t xml:space="preserve">umieszczenie </w:t>
      </w:r>
      <w:r w:rsidR="004B65CC" w:rsidRPr="00625C9E">
        <w:rPr>
          <w:rFonts w:asciiTheme="majorHAnsi" w:hAnsiTheme="majorHAnsi" w:cstheme="majorHAnsi"/>
        </w:rPr>
        <w:t>treści Zarzadzenia Nr 0050.</w:t>
      </w:r>
      <w:r w:rsidR="00FD4D74" w:rsidRPr="00625C9E">
        <w:rPr>
          <w:rFonts w:asciiTheme="majorHAnsi" w:hAnsiTheme="majorHAnsi" w:cstheme="majorHAnsi"/>
        </w:rPr>
        <w:t>129</w:t>
      </w:r>
      <w:r w:rsidR="004B65CC" w:rsidRPr="00625C9E">
        <w:rPr>
          <w:rFonts w:asciiTheme="majorHAnsi" w:hAnsiTheme="majorHAnsi" w:cstheme="majorHAnsi"/>
        </w:rPr>
        <w:t xml:space="preserve">.2021 Burmistrza Miasta i Gminy Morawica z dnia </w:t>
      </w:r>
      <w:r w:rsidR="00F204D5">
        <w:rPr>
          <w:rFonts w:asciiTheme="majorHAnsi" w:hAnsiTheme="majorHAnsi" w:cstheme="majorHAnsi"/>
        </w:rPr>
        <w:br/>
      </w:r>
      <w:r w:rsidR="00FD4D74" w:rsidRPr="00625C9E">
        <w:rPr>
          <w:rFonts w:asciiTheme="majorHAnsi" w:hAnsiTheme="majorHAnsi" w:cstheme="majorHAnsi"/>
        </w:rPr>
        <w:t>11</w:t>
      </w:r>
      <w:r w:rsidR="004B65CC" w:rsidRPr="00625C9E">
        <w:rPr>
          <w:rFonts w:asciiTheme="majorHAnsi" w:hAnsiTheme="majorHAnsi" w:cstheme="majorHAnsi"/>
        </w:rPr>
        <w:t xml:space="preserve"> </w:t>
      </w:r>
      <w:r w:rsidR="00FD4D74" w:rsidRPr="00625C9E">
        <w:rPr>
          <w:rFonts w:asciiTheme="majorHAnsi" w:hAnsiTheme="majorHAnsi" w:cstheme="majorHAnsi"/>
        </w:rPr>
        <w:t xml:space="preserve">sierpnia </w:t>
      </w:r>
      <w:r w:rsidR="004B65CC" w:rsidRPr="00625C9E">
        <w:rPr>
          <w:rFonts w:asciiTheme="majorHAnsi" w:hAnsiTheme="majorHAnsi" w:cstheme="majorHAnsi"/>
        </w:rPr>
        <w:t>2021 r.</w:t>
      </w:r>
      <w:r w:rsidR="00CB2E5C" w:rsidRPr="00625C9E">
        <w:rPr>
          <w:rFonts w:asciiTheme="majorHAnsi" w:hAnsiTheme="majorHAnsi" w:cstheme="majorHAnsi"/>
        </w:rPr>
        <w:t>:</w:t>
      </w:r>
    </w:p>
    <w:p w14:paraId="3BE0FA62" w14:textId="2D3DDC24" w:rsidR="00CB2E5C" w:rsidRPr="00625C9E" w:rsidRDefault="00CB2E5C" w:rsidP="00D92C74">
      <w:pPr>
        <w:spacing w:after="0"/>
        <w:jc w:val="both"/>
        <w:rPr>
          <w:rFonts w:asciiTheme="majorHAnsi" w:hAnsiTheme="majorHAnsi" w:cstheme="majorHAnsi"/>
        </w:rPr>
      </w:pPr>
      <w:r w:rsidRPr="00625C9E">
        <w:rPr>
          <w:rFonts w:asciiTheme="majorHAnsi" w:hAnsiTheme="majorHAnsi" w:cstheme="majorHAnsi"/>
        </w:rPr>
        <w:t xml:space="preserve">- na tablicy ogłoszeń w siedzibie Urzędu Miasta i Gminy w Morawicy przy ul. Spacerowej 7, </w:t>
      </w:r>
      <w:r w:rsidR="006B5716" w:rsidRPr="00625C9E">
        <w:rPr>
          <w:rFonts w:asciiTheme="majorHAnsi" w:hAnsiTheme="majorHAnsi" w:cstheme="majorHAnsi"/>
        </w:rPr>
        <w:br/>
        <w:t xml:space="preserve">    </w:t>
      </w:r>
      <w:r w:rsidRPr="00625C9E">
        <w:rPr>
          <w:rFonts w:asciiTheme="majorHAnsi" w:hAnsiTheme="majorHAnsi" w:cstheme="majorHAnsi"/>
        </w:rPr>
        <w:t>26-026 Morawica,</w:t>
      </w:r>
    </w:p>
    <w:p w14:paraId="3CDE979A" w14:textId="2DF95761" w:rsidR="00CB2E5C" w:rsidRPr="00625C9E" w:rsidRDefault="00CB2E5C" w:rsidP="00D92C74">
      <w:pPr>
        <w:spacing w:after="0"/>
        <w:jc w:val="both"/>
        <w:rPr>
          <w:rFonts w:asciiTheme="majorHAnsi" w:hAnsiTheme="majorHAnsi" w:cstheme="majorHAnsi"/>
        </w:rPr>
      </w:pPr>
      <w:r w:rsidRPr="00625C9E">
        <w:rPr>
          <w:rFonts w:asciiTheme="majorHAnsi" w:hAnsiTheme="majorHAnsi" w:cstheme="majorHAnsi"/>
        </w:rPr>
        <w:t xml:space="preserve">-  na stronie internetowej Miasta i Gminy Morawica  </w:t>
      </w:r>
      <w:hyperlink r:id="rId7" w:history="1">
        <w:r w:rsidRPr="00625C9E">
          <w:rPr>
            <w:rStyle w:val="Hipercze"/>
            <w:rFonts w:asciiTheme="majorHAnsi" w:hAnsiTheme="majorHAnsi" w:cstheme="majorHAnsi"/>
            <w:color w:val="auto"/>
          </w:rPr>
          <w:t>www.morawica.pl</w:t>
        </w:r>
      </w:hyperlink>
      <w:r w:rsidRPr="00625C9E">
        <w:rPr>
          <w:rFonts w:asciiTheme="majorHAnsi" w:hAnsiTheme="majorHAnsi" w:cstheme="majorHAnsi"/>
        </w:rPr>
        <w:t xml:space="preserve">, </w:t>
      </w:r>
    </w:p>
    <w:p w14:paraId="25EBF206" w14:textId="77D74F66" w:rsidR="00CB2E5C" w:rsidRPr="00625C9E" w:rsidRDefault="00CB2E5C" w:rsidP="00D92C74">
      <w:pPr>
        <w:spacing w:after="0"/>
        <w:jc w:val="both"/>
        <w:rPr>
          <w:rFonts w:asciiTheme="majorHAnsi" w:hAnsiTheme="majorHAnsi" w:cstheme="majorHAnsi"/>
        </w:rPr>
      </w:pPr>
      <w:r w:rsidRPr="00625C9E">
        <w:rPr>
          <w:rFonts w:asciiTheme="majorHAnsi" w:hAnsiTheme="majorHAnsi" w:cstheme="majorHAnsi"/>
        </w:rPr>
        <w:t>-</w:t>
      </w:r>
      <w:r w:rsidR="00FD4D74" w:rsidRPr="00625C9E">
        <w:rPr>
          <w:rFonts w:asciiTheme="majorHAnsi" w:hAnsiTheme="majorHAnsi" w:cstheme="majorHAnsi"/>
        </w:rPr>
        <w:t xml:space="preserve"> </w:t>
      </w:r>
      <w:r w:rsidR="00ED5F90" w:rsidRPr="00625C9E">
        <w:rPr>
          <w:rFonts w:asciiTheme="majorHAnsi" w:hAnsiTheme="majorHAnsi" w:cstheme="majorHAnsi"/>
        </w:rPr>
        <w:t>w Biuletynie Informacji Publicznej Miasta i Gminy Morawica</w:t>
      </w:r>
      <w:r w:rsidRPr="00625C9E">
        <w:rPr>
          <w:rFonts w:asciiTheme="majorHAnsi" w:hAnsiTheme="majorHAnsi" w:cstheme="majorHAnsi"/>
        </w:rPr>
        <w:t xml:space="preserve"> </w:t>
      </w:r>
      <w:hyperlink r:id="rId8" w:history="1">
        <w:r w:rsidR="00774690" w:rsidRPr="00625C9E">
          <w:rPr>
            <w:rStyle w:val="Hipercze"/>
            <w:rFonts w:asciiTheme="majorHAnsi" w:hAnsiTheme="majorHAnsi" w:cstheme="majorHAnsi"/>
            <w:color w:val="auto"/>
          </w:rPr>
          <w:t>www.morawica.eobip.pl</w:t>
        </w:r>
      </w:hyperlink>
      <w:r w:rsidRPr="00625C9E">
        <w:rPr>
          <w:rFonts w:asciiTheme="majorHAnsi" w:hAnsiTheme="majorHAnsi" w:cstheme="majorHAnsi"/>
        </w:rPr>
        <w:t xml:space="preserve"> </w:t>
      </w:r>
      <w:r w:rsidR="00FD4D74" w:rsidRPr="00625C9E">
        <w:rPr>
          <w:rFonts w:asciiTheme="majorHAnsi" w:hAnsiTheme="majorHAnsi" w:cstheme="majorHAnsi"/>
        </w:rPr>
        <w:br/>
        <w:t xml:space="preserve">   </w:t>
      </w:r>
      <w:r w:rsidRPr="00625C9E">
        <w:rPr>
          <w:rFonts w:asciiTheme="majorHAnsi" w:hAnsiTheme="majorHAnsi" w:cstheme="majorHAnsi"/>
        </w:rPr>
        <w:t>w zakładce: Konsultacje aktów prawa miejscowego,</w:t>
      </w:r>
    </w:p>
    <w:p w14:paraId="7C7C0172" w14:textId="7DF54B48" w:rsidR="00640C7E" w:rsidRPr="00625C9E" w:rsidRDefault="00CB2E5C" w:rsidP="00D92C74">
      <w:pPr>
        <w:spacing w:after="0"/>
        <w:jc w:val="both"/>
        <w:rPr>
          <w:rFonts w:asciiTheme="majorHAnsi" w:hAnsiTheme="majorHAnsi" w:cstheme="majorHAnsi"/>
        </w:rPr>
      </w:pPr>
      <w:r w:rsidRPr="00625C9E">
        <w:rPr>
          <w:rFonts w:asciiTheme="majorHAnsi" w:hAnsiTheme="majorHAnsi" w:cstheme="majorHAnsi"/>
        </w:rPr>
        <w:t xml:space="preserve">- </w:t>
      </w:r>
      <w:r w:rsidR="00ED5F90" w:rsidRPr="00625C9E">
        <w:rPr>
          <w:rFonts w:asciiTheme="majorHAnsi" w:hAnsiTheme="majorHAnsi" w:cstheme="majorHAnsi"/>
        </w:rPr>
        <w:t>na tablic</w:t>
      </w:r>
      <w:r w:rsidR="00FD4D74" w:rsidRPr="00625C9E">
        <w:rPr>
          <w:rFonts w:asciiTheme="majorHAnsi" w:hAnsiTheme="majorHAnsi" w:cstheme="majorHAnsi"/>
        </w:rPr>
        <w:t xml:space="preserve">ach </w:t>
      </w:r>
      <w:r w:rsidR="00ED5F90" w:rsidRPr="00625C9E">
        <w:rPr>
          <w:rFonts w:asciiTheme="majorHAnsi" w:hAnsiTheme="majorHAnsi" w:cstheme="majorHAnsi"/>
        </w:rPr>
        <w:t xml:space="preserve">ogłoszeń </w:t>
      </w:r>
      <w:r w:rsidR="007E45F6" w:rsidRPr="00625C9E">
        <w:rPr>
          <w:rFonts w:asciiTheme="majorHAnsi" w:hAnsiTheme="majorHAnsi" w:cstheme="majorHAnsi"/>
        </w:rPr>
        <w:t xml:space="preserve">miejscowości </w:t>
      </w:r>
      <w:r w:rsidR="00FD4D74" w:rsidRPr="00625C9E">
        <w:rPr>
          <w:rFonts w:asciiTheme="majorHAnsi" w:hAnsiTheme="majorHAnsi" w:cstheme="majorHAnsi"/>
        </w:rPr>
        <w:t xml:space="preserve">Nida. </w:t>
      </w:r>
      <w:r w:rsidR="00866E2E" w:rsidRPr="00625C9E">
        <w:rPr>
          <w:rFonts w:asciiTheme="majorHAnsi" w:hAnsiTheme="majorHAnsi" w:cstheme="majorHAnsi"/>
        </w:rPr>
        <w:t xml:space="preserve"> </w:t>
      </w:r>
      <w:r w:rsidR="00ED5F90" w:rsidRPr="00625C9E">
        <w:rPr>
          <w:rFonts w:asciiTheme="majorHAnsi" w:hAnsiTheme="majorHAnsi" w:cstheme="majorHAnsi"/>
        </w:rPr>
        <w:t xml:space="preserve"> </w:t>
      </w:r>
    </w:p>
    <w:p w14:paraId="10093BC2" w14:textId="3A7167EA" w:rsidR="00640C7E" w:rsidRPr="00625C9E" w:rsidRDefault="00ED5F90" w:rsidP="00640C7E">
      <w:pPr>
        <w:spacing w:after="0"/>
        <w:jc w:val="both"/>
        <w:rPr>
          <w:rFonts w:asciiTheme="majorHAnsi" w:hAnsiTheme="majorHAnsi" w:cstheme="majorHAnsi"/>
        </w:rPr>
      </w:pPr>
      <w:r w:rsidRPr="00625C9E">
        <w:rPr>
          <w:rFonts w:asciiTheme="majorHAnsi" w:hAnsiTheme="majorHAnsi" w:cstheme="majorHAnsi"/>
        </w:rPr>
        <w:t xml:space="preserve">Konsultacje zostały przeprowadzone w dniach od </w:t>
      </w:r>
      <w:r w:rsidR="00866E2E" w:rsidRPr="00625C9E">
        <w:rPr>
          <w:rFonts w:asciiTheme="majorHAnsi" w:hAnsiTheme="majorHAnsi" w:cstheme="majorHAnsi"/>
        </w:rPr>
        <w:t>1</w:t>
      </w:r>
      <w:r w:rsidR="00BF4D4B" w:rsidRPr="00625C9E">
        <w:rPr>
          <w:rFonts w:asciiTheme="majorHAnsi" w:hAnsiTheme="majorHAnsi" w:cstheme="majorHAnsi"/>
        </w:rPr>
        <w:t>6</w:t>
      </w:r>
      <w:r w:rsidR="004B65CC" w:rsidRPr="00625C9E">
        <w:rPr>
          <w:rFonts w:asciiTheme="majorHAnsi" w:hAnsiTheme="majorHAnsi" w:cstheme="majorHAnsi"/>
        </w:rPr>
        <w:t>.</w:t>
      </w:r>
      <w:r w:rsidRPr="00625C9E">
        <w:rPr>
          <w:rFonts w:asciiTheme="majorHAnsi" w:hAnsiTheme="majorHAnsi" w:cstheme="majorHAnsi"/>
        </w:rPr>
        <w:t>0</w:t>
      </w:r>
      <w:r w:rsidR="00BF4D4B" w:rsidRPr="00625C9E">
        <w:rPr>
          <w:rFonts w:asciiTheme="majorHAnsi" w:hAnsiTheme="majorHAnsi" w:cstheme="majorHAnsi"/>
        </w:rPr>
        <w:t>8</w:t>
      </w:r>
      <w:r w:rsidRPr="00625C9E">
        <w:rPr>
          <w:rFonts w:asciiTheme="majorHAnsi" w:hAnsiTheme="majorHAnsi" w:cstheme="majorHAnsi"/>
        </w:rPr>
        <w:t>.2021 r. od godz. 7.30 do dnia</w:t>
      </w:r>
      <w:r w:rsidR="00866E2E" w:rsidRPr="00625C9E">
        <w:rPr>
          <w:rFonts w:asciiTheme="majorHAnsi" w:hAnsiTheme="majorHAnsi" w:cstheme="majorHAnsi"/>
        </w:rPr>
        <w:t xml:space="preserve"> 2</w:t>
      </w:r>
      <w:r w:rsidR="00BF4D4B" w:rsidRPr="00625C9E">
        <w:rPr>
          <w:rFonts w:asciiTheme="majorHAnsi" w:hAnsiTheme="majorHAnsi" w:cstheme="majorHAnsi"/>
        </w:rPr>
        <w:t>3</w:t>
      </w:r>
      <w:r w:rsidRPr="00625C9E">
        <w:rPr>
          <w:rFonts w:asciiTheme="majorHAnsi" w:hAnsiTheme="majorHAnsi" w:cstheme="majorHAnsi"/>
        </w:rPr>
        <w:t>.</w:t>
      </w:r>
      <w:r w:rsidR="00774690" w:rsidRPr="00625C9E">
        <w:rPr>
          <w:rFonts w:asciiTheme="majorHAnsi" w:hAnsiTheme="majorHAnsi" w:cstheme="majorHAnsi"/>
        </w:rPr>
        <w:t>0</w:t>
      </w:r>
      <w:r w:rsidR="00BF4D4B" w:rsidRPr="00625C9E">
        <w:rPr>
          <w:rFonts w:asciiTheme="majorHAnsi" w:hAnsiTheme="majorHAnsi" w:cstheme="majorHAnsi"/>
        </w:rPr>
        <w:t>8</w:t>
      </w:r>
      <w:r w:rsidRPr="00625C9E">
        <w:rPr>
          <w:rFonts w:asciiTheme="majorHAnsi" w:hAnsiTheme="majorHAnsi" w:cstheme="majorHAnsi"/>
        </w:rPr>
        <w:t xml:space="preserve">.2021 r. do godz. 15.30 w formie badania opinii, poprzez udostępnienie </w:t>
      </w:r>
      <w:r w:rsidR="00D1604C" w:rsidRPr="00625C9E">
        <w:rPr>
          <w:rFonts w:asciiTheme="majorHAnsi" w:hAnsiTheme="majorHAnsi" w:cstheme="majorHAnsi"/>
        </w:rPr>
        <w:t xml:space="preserve">ankiety </w:t>
      </w:r>
      <w:r w:rsidRPr="00625C9E">
        <w:rPr>
          <w:rFonts w:asciiTheme="majorHAnsi" w:hAnsiTheme="majorHAnsi" w:cstheme="majorHAnsi"/>
        </w:rPr>
        <w:t>mieszkańcom</w:t>
      </w:r>
      <w:r w:rsidR="0019226D" w:rsidRPr="00625C9E">
        <w:rPr>
          <w:rFonts w:asciiTheme="majorHAnsi" w:hAnsiTheme="majorHAnsi" w:cstheme="majorHAnsi"/>
        </w:rPr>
        <w:t xml:space="preserve"> </w:t>
      </w:r>
      <w:r w:rsidR="007E45F6" w:rsidRPr="00625C9E">
        <w:rPr>
          <w:rFonts w:asciiTheme="majorHAnsi" w:hAnsiTheme="majorHAnsi" w:cstheme="majorHAnsi"/>
        </w:rPr>
        <w:t xml:space="preserve">miejscowości </w:t>
      </w:r>
      <w:r w:rsidR="00BF4D4B" w:rsidRPr="00625C9E">
        <w:rPr>
          <w:rFonts w:asciiTheme="majorHAnsi" w:hAnsiTheme="majorHAnsi" w:cstheme="majorHAnsi"/>
        </w:rPr>
        <w:t>Nida</w:t>
      </w:r>
      <w:r w:rsidR="00B7432A" w:rsidRPr="00625C9E">
        <w:rPr>
          <w:rFonts w:asciiTheme="majorHAnsi" w:hAnsiTheme="majorHAnsi" w:cstheme="majorHAnsi"/>
        </w:rPr>
        <w:t>, które</w:t>
      </w:r>
      <w:r w:rsidR="00D1604C" w:rsidRPr="00625C9E">
        <w:rPr>
          <w:rFonts w:asciiTheme="majorHAnsi" w:hAnsiTheme="majorHAnsi" w:cstheme="majorHAnsi"/>
        </w:rPr>
        <w:t xml:space="preserve">j </w:t>
      </w:r>
      <w:r w:rsidR="00B7432A" w:rsidRPr="00625C9E">
        <w:rPr>
          <w:rFonts w:asciiTheme="majorHAnsi" w:hAnsiTheme="majorHAnsi" w:cstheme="majorHAnsi"/>
        </w:rPr>
        <w:t>wzór stanowił Załącznik nr 1 do Zarządzenia Nr 0050.</w:t>
      </w:r>
      <w:r w:rsidR="00BF4D4B" w:rsidRPr="00625C9E">
        <w:rPr>
          <w:rFonts w:asciiTheme="majorHAnsi" w:hAnsiTheme="majorHAnsi" w:cstheme="majorHAnsi"/>
        </w:rPr>
        <w:t>129</w:t>
      </w:r>
      <w:r w:rsidR="00B7432A" w:rsidRPr="00625C9E">
        <w:rPr>
          <w:rFonts w:asciiTheme="majorHAnsi" w:hAnsiTheme="majorHAnsi" w:cstheme="majorHAnsi"/>
        </w:rPr>
        <w:t>.202</w:t>
      </w:r>
      <w:r w:rsidR="00774690" w:rsidRPr="00625C9E">
        <w:rPr>
          <w:rFonts w:asciiTheme="majorHAnsi" w:hAnsiTheme="majorHAnsi" w:cstheme="majorHAnsi"/>
        </w:rPr>
        <w:t>1</w:t>
      </w:r>
      <w:r w:rsidR="00B7432A" w:rsidRPr="00625C9E">
        <w:rPr>
          <w:rFonts w:asciiTheme="majorHAnsi" w:hAnsiTheme="majorHAnsi" w:cstheme="majorHAnsi"/>
        </w:rPr>
        <w:t xml:space="preserve"> Burmistrza Miasta i Gminy Morawica z dnia </w:t>
      </w:r>
      <w:r w:rsidR="00BF4D4B" w:rsidRPr="00625C9E">
        <w:rPr>
          <w:rFonts w:asciiTheme="majorHAnsi" w:hAnsiTheme="majorHAnsi" w:cstheme="majorHAnsi"/>
        </w:rPr>
        <w:t>11</w:t>
      </w:r>
      <w:r w:rsidR="004B65CC" w:rsidRPr="00625C9E">
        <w:rPr>
          <w:rFonts w:asciiTheme="majorHAnsi" w:hAnsiTheme="majorHAnsi" w:cstheme="majorHAnsi"/>
        </w:rPr>
        <w:t xml:space="preserve"> </w:t>
      </w:r>
      <w:r w:rsidR="00BF4D4B" w:rsidRPr="00625C9E">
        <w:rPr>
          <w:rFonts w:asciiTheme="majorHAnsi" w:hAnsiTheme="majorHAnsi" w:cstheme="majorHAnsi"/>
        </w:rPr>
        <w:t xml:space="preserve">sierpnia </w:t>
      </w:r>
      <w:r w:rsidR="00B7432A" w:rsidRPr="00625C9E">
        <w:rPr>
          <w:rFonts w:asciiTheme="majorHAnsi" w:hAnsiTheme="majorHAnsi" w:cstheme="majorHAnsi"/>
        </w:rPr>
        <w:t>202</w:t>
      </w:r>
      <w:r w:rsidR="00774690" w:rsidRPr="00625C9E">
        <w:rPr>
          <w:rFonts w:asciiTheme="majorHAnsi" w:hAnsiTheme="majorHAnsi" w:cstheme="majorHAnsi"/>
        </w:rPr>
        <w:t>1</w:t>
      </w:r>
      <w:r w:rsidR="00B7432A" w:rsidRPr="00625C9E">
        <w:rPr>
          <w:rFonts w:asciiTheme="majorHAnsi" w:hAnsiTheme="majorHAnsi" w:cstheme="majorHAnsi"/>
        </w:rPr>
        <w:t xml:space="preserve"> roku w sprawie przeprowadzenia konsultacji społecznych </w:t>
      </w:r>
      <w:r w:rsidR="00F204D5">
        <w:rPr>
          <w:rFonts w:asciiTheme="majorHAnsi" w:hAnsiTheme="majorHAnsi" w:cstheme="majorHAnsi"/>
        </w:rPr>
        <w:br/>
      </w:r>
      <w:r w:rsidR="00B7432A" w:rsidRPr="00625C9E">
        <w:rPr>
          <w:rFonts w:asciiTheme="majorHAnsi" w:hAnsiTheme="majorHAnsi" w:cstheme="majorHAnsi"/>
        </w:rPr>
        <w:t>w przedmiocie nadania nazw ulic</w:t>
      </w:r>
      <w:r w:rsidR="00D1604C" w:rsidRPr="00625C9E">
        <w:rPr>
          <w:rFonts w:asciiTheme="majorHAnsi" w:hAnsiTheme="majorHAnsi" w:cstheme="majorHAnsi"/>
        </w:rPr>
        <w:t xml:space="preserve">om </w:t>
      </w:r>
      <w:r w:rsidR="00BF4D4B" w:rsidRPr="00625C9E">
        <w:rPr>
          <w:rFonts w:asciiTheme="majorHAnsi" w:hAnsiTheme="majorHAnsi" w:cstheme="majorHAnsi"/>
        </w:rPr>
        <w:t>w miejscowości Nida</w:t>
      </w:r>
      <w:r w:rsidR="0038371B" w:rsidRPr="00625C9E">
        <w:rPr>
          <w:rFonts w:asciiTheme="majorHAnsi" w:hAnsiTheme="majorHAnsi" w:cstheme="majorHAnsi"/>
        </w:rPr>
        <w:t>.</w:t>
      </w:r>
      <w:r w:rsidR="00640C7E" w:rsidRPr="00625C9E">
        <w:rPr>
          <w:rFonts w:asciiTheme="majorHAnsi" w:hAnsiTheme="majorHAnsi" w:cstheme="majorHAnsi"/>
        </w:rPr>
        <w:t xml:space="preserve"> </w:t>
      </w:r>
    </w:p>
    <w:p w14:paraId="20A67EBB" w14:textId="01E39021" w:rsidR="0028510F" w:rsidRPr="00625C9E" w:rsidRDefault="0028510F" w:rsidP="0028510F">
      <w:pPr>
        <w:jc w:val="both"/>
        <w:rPr>
          <w:rFonts w:asciiTheme="majorHAnsi" w:hAnsiTheme="majorHAnsi" w:cstheme="majorHAnsi"/>
        </w:rPr>
      </w:pPr>
      <w:r w:rsidRPr="00625C9E">
        <w:rPr>
          <w:rFonts w:asciiTheme="majorHAnsi" w:hAnsiTheme="majorHAnsi" w:cstheme="majorHAnsi"/>
          <w:b/>
          <w:bCs/>
        </w:rPr>
        <w:t>3)</w:t>
      </w:r>
      <w:r w:rsidRPr="00625C9E">
        <w:rPr>
          <w:rFonts w:asciiTheme="majorHAnsi" w:hAnsiTheme="majorHAnsi" w:cstheme="majorHAnsi"/>
        </w:rPr>
        <w:t xml:space="preserve"> W toku przeprowadzonych konsultacji do Urzędu Miasta i Gminy w Morawicy wpłynęły </w:t>
      </w:r>
      <w:r w:rsidRPr="00625C9E">
        <w:rPr>
          <w:rFonts w:asciiTheme="majorHAnsi" w:hAnsiTheme="majorHAnsi" w:cstheme="majorHAnsi"/>
        </w:rPr>
        <w:br/>
        <w:t>2</w:t>
      </w:r>
      <w:r w:rsidR="007A11DF">
        <w:rPr>
          <w:rFonts w:asciiTheme="majorHAnsi" w:hAnsiTheme="majorHAnsi" w:cstheme="majorHAnsi"/>
        </w:rPr>
        <w:t>4</w:t>
      </w:r>
      <w:r w:rsidRPr="00625C9E">
        <w:rPr>
          <w:rFonts w:asciiTheme="majorHAnsi" w:hAnsiTheme="majorHAnsi" w:cstheme="majorHAnsi"/>
        </w:rPr>
        <w:t xml:space="preserve"> ankiety. Stwierdzono, że jedna ankieta została uzupełniona przez osobę nieuprawnioną do głosowania. Pozostałe 2</w:t>
      </w:r>
      <w:r w:rsidR="007A11DF">
        <w:rPr>
          <w:rFonts w:asciiTheme="majorHAnsi" w:hAnsiTheme="majorHAnsi" w:cstheme="majorHAnsi"/>
        </w:rPr>
        <w:t>3</w:t>
      </w:r>
      <w:r w:rsidRPr="00625C9E">
        <w:rPr>
          <w:rFonts w:asciiTheme="majorHAnsi" w:hAnsiTheme="majorHAnsi" w:cstheme="majorHAnsi"/>
        </w:rPr>
        <w:t xml:space="preserve"> egzemplarze ankiet spełniają wymogi formalne. </w:t>
      </w:r>
    </w:p>
    <w:p w14:paraId="15D92447" w14:textId="77777777" w:rsidR="00E507DF" w:rsidRPr="00625C9E" w:rsidRDefault="00E507DF" w:rsidP="00E507DF">
      <w:pPr>
        <w:jc w:val="both"/>
        <w:rPr>
          <w:rFonts w:asciiTheme="majorHAnsi" w:hAnsiTheme="majorHAnsi" w:cstheme="majorHAnsi"/>
        </w:rPr>
      </w:pPr>
      <w:r w:rsidRPr="00625C9E">
        <w:rPr>
          <w:rFonts w:asciiTheme="majorHAnsi" w:hAnsiTheme="majorHAnsi" w:cstheme="majorHAnsi"/>
        </w:rPr>
        <w:t xml:space="preserve">W toku przeprowadzonych konsultacji otrzymano następujące głosy dotyczące propozycji nazw ulic dla poszczególnych działek: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1"/>
        <w:gridCol w:w="3383"/>
        <w:gridCol w:w="2127"/>
        <w:gridCol w:w="2971"/>
      </w:tblGrid>
      <w:tr w:rsidR="00E507DF" w14:paraId="00DB2951" w14:textId="77777777" w:rsidTr="00514084">
        <w:trPr>
          <w:trHeight w:val="589"/>
        </w:trPr>
        <w:tc>
          <w:tcPr>
            <w:tcW w:w="581" w:type="dxa"/>
          </w:tcPr>
          <w:p w14:paraId="4651808C" w14:textId="77777777" w:rsidR="00E507DF" w:rsidRPr="00274CFE" w:rsidRDefault="00E507DF" w:rsidP="00514084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74CF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L/p</w:t>
            </w:r>
          </w:p>
        </w:tc>
        <w:tc>
          <w:tcPr>
            <w:tcW w:w="3383" w:type="dxa"/>
          </w:tcPr>
          <w:p w14:paraId="3FBD6303" w14:textId="77777777" w:rsidR="00E507DF" w:rsidRPr="00274CFE" w:rsidRDefault="00E507DF" w:rsidP="00514084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74CF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Propozycja nazwy ulicy</w:t>
            </w:r>
          </w:p>
        </w:tc>
        <w:tc>
          <w:tcPr>
            <w:tcW w:w="2127" w:type="dxa"/>
          </w:tcPr>
          <w:p w14:paraId="5F8C2FFF" w14:textId="77777777" w:rsidR="00E507DF" w:rsidRPr="00274CFE" w:rsidRDefault="00E507DF" w:rsidP="00514084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74CF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Numer działki</w:t>
            </w:r>
          </w:p>
        </w:tc>
        <w:tc>
          <w:tcPr>
            <w:tcW w:w="2971" w:type="dxa"/>
          </w:tcPr>
          <w:p w14:paraId="201A3589" w14:textId="77777777" w:rsidR="00E507DF" w:rsidRPr="00274CFE" w:rsidRDefault="00E507DF" w:rsidP="00514084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74CF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Czy zgadzasz się z propozycją?</w:t>
            </w:r>
          </w:p>
          <w:p w14:paraId="288491D4" w14:textId="77777777" w:rsidR="00E507DF" w:rsidRPr="00274CFE" w:rsidRDefault="00E507DF" w:rsidP="00514084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E507DF" w14:paraId="333098A8" w14:textId="77777777" w:rsidTr="00514084">
        <w:trPr>
          <w:trHeight w:val="695"/>
        </w:trPr>
        <w:tc>
          <w:tcPr>
            <w:tcW w:w="581" w:type="dxa"/>
          </w:tcPr>
          <w:p w14:paraId="72CCBDD9" w14:textId="77777777" w:rsidR="00E507DF" w:rsidRPr="00274CFE" w:rsidRDefault="00E507DF" w:rsidP="00514084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74CF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383" w:type="dxa"/>
          </w:tcPr>
          <w:p w14:paraId="339C1B3B" w14:textId="54F89CF8" w:rsidR="00E507DF" w:rsidRPr="00274CFE" w:rsidRDefault="00E507DF" w:rsidP="0051408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74CFE">
              <w:rPr>
                <w:rFonts w:asciiTheme="majorHAnsi" w:hAnsiTheme="majorHAnsi" w:cstheme="majorHAnsi"/>
                <w:sz w:val="20"/>
                <w:szCs w:val="20"/>
              </w:rPr>
              <w:t xml:space="preserve">ul.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Nad Czarną Nidą </w:t>
            </w:r>
          </w:p>
        </w:tc>
        <w:tc>
          <w:tcPr>
            <w:tcW w:w="2127" w:type="dxa"/>
          </w:tcPr>
          <w:p w14:paraId="06CD6CF2" w14:textId="02695E65" w:rsidR="00E507DF" w:rsidRPr="00274CFE" w:rsidRDefault="00E507DF" w:rsidP="0051408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274CF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62/1</w:t>
            </w:r>
          </w:p>
        </w:tc>
        <w:tc>
          <w:tcPr>
            <w:tcW w:w="2971" w:type="dxa"/>
          </w:tcPr>
          <w:p w14:paraId="11D93079" w14:textId="13E0DD38" w:rsidR="00E507DF" w:rsidRPr="00274CFE" w:rsidRDefault="00E507DF" w:rsidP="00E507DF">
            <w:pPr>
              <w:pStyle w:val="Akapitzlist"/>
              <w:ind w:left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74CFE">
              <w:rPr>
                <w:rFonts w:asciiTheme="majorHAnsi" w:hAnsiTheme="majorHAnsi" w:cstheme="majorHAnsi"/>
                <w:sz w:val="20"/>
                <w:szCs w:val="20"/>
              </w:rPr>
              <w:t>GŁO</w:t>
            </w:r>
            <w:r w:rsidRPr="00E507DF">
              <w:rPr>
                <w:rFonts w:asciiTheme="majorHAnsi" w:hAnsiTheme="majorHAnsi" w:cstheme="majorHAnsi"/>
                <w:sz w:val="20"/>
                <w:szCs w:val="20"/>
              </w:rPr>
              <w:t>SY ZA</w:t>
            </w:r>
            <w:r w:rsidRPr="00E507D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                    8</w:t>
            </w:r>
          </w:p>
          <w:p w14:paraId="54253A0B" w14:textId="1EFFBC78" w:rsidR="00E507DF" w:rsidRPr="00274CFE" w:rsidRDefault="00E507DF" w:rsidP="00514084">
            <w:pPr>
              <w:pStyle w:val="Akapitzlist"/>
              <w:ind w:left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74CF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br/>
            </w:r>
            <w:r w:rsidRPr="00274CFE">
              <w:rPr>
                <w:rFonts w:asciiTheme="majorHAnsi" w:hAnsiTheme="majorHAnsi" w:cstheme="majorHAnsi"/>
                <w:sz w:val="20"/>
                <w:szCs w:val="20"/>
              </w:rPr>
              <w:t>GŁOSY PRZECIW</w:t>
            </w:r>
            <w:r w:rsidRPr="00274CF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       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15</w:t>
            </w:r>
          </w:p>
        </w:tc>
      </w:tr>
      <w:tr w:rsidR="00E507DF" w14:paraId="2E9D7433" w14:textId="77777777" w:rsidTr="00514084">
        <w:trPr>
          <w:trHeight w:val="705"/>
        </w:trPr>
        <w:tc>
          <w:tcPr>
            <w:tcW w:w="581" w:type="dxa"/>
          </w:tcPr>
          <w:p w14:paraId="6A5D24A5" w14:textId="77777777" w:rsidR="00E507DF" w:rsidRPr="00274CFE" w:rsidRDefault="00E507DF" w:rsidP="00514084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74CF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383" w:type="dxa"/>
          </w:tcPr>
          <w:p w14:paraId="1253AFF3" w14:textId="4138F984" w:rsidR="00E507DF" w:rsidRPr="00274CFE" w:rsidRDefault="00E507DF" w:rsidP="00514084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74CFE">
              <w:rPr>
                <w:rFonts w:asciiTheme="majorHAnsi" w:hAnsiTheme="majorHAnsi" w:cstheme="majorHAnsi"/>
                <w:sz w:val="20"/>
                <w:szCs w:val="20"/>
              </w:rPr>
              <w:t xml:space="preserve">ul.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Lurowizna</w:t>
            </w:r>
          </w:p>
        </w:tc>
        <w:tc>
          <w:tcPr>
            <w:tcW w:w="2127" w:type="dxa"/>
          </w:tcPr>
          <w:p w14:paraId="2F91C73C" w14:textId="6448F963" w:rsidR="00E507DF" w:rsidRPr="00274CFE" w:rsidRDefault="00E507DF" w:rsidP="0051408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62/2</w:t>
            </w:r>
          </w:p>
        </w:tc>
        <w:tc>
          <w:tcPr>
            <w:tcW w:w="2971" w:type="dxa"/>
          </w:tcPr>
          <w:p w14:paraId="069506FE" w14:textId="747742F4" w:rsidR="00E507DF" w:rsidRPr="00274CFE" w:rsidRDefault="00E507DF" w:rsidP="00514084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74CFE">
              <w:rPr>
                <w:rFonts w:asciiTheme="majorHAnsi" w:hAnsiTheme="majorHAnsi" w:cstheme="majorHAnsi"/>
                <w:sz w:val="20"/>
                <w:szCs w:val="20"/>
              </w:rPr>
              <w:t xml:space="preserve">GŁOSY ZA                      </w:t>
            </w:r>
            <w:r w:rsidRPr="00274CF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8</w:t>
            </w:r>
            <w:r w:rsidRPr="00274CF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</w:p>
          <w:p w14:paraId="1E39E89C" w14:textId="77777777" w:rsidR="00E507DF" w:rsidRPr="00274CFE" w:rsidRDefault="00E507DF" w:rsidP="0051408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74CF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br/>
            </w:r>
            <w:r w:rsidRPr="00274CFE">
              <w:rPr>
                <w:rFonts w:asciiTheme="majorHAnsi" w:hAnsiTheme="majorHAnsi" w:cstheme="majorHAnsi"/>
                <w:sz w:val="20"/>
                <w:szCs w:val="20"/>
              </w:rPr>
              <w:t>GŁOSY PRZECIW</w:t>
            </w:r>
            <w:r w:rsidRPr="00274CF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          0</w:t>
            </w:r>
          </w:p>
        </w:tc>
      </w:tr>
      <w:tr w:rsidR="00E507DF" w14:paraId="10D2D99E" w14:textId="77777777" w:rsidTr="00514084">
        <w:trPr>
          <w:trHeight w:val="687"/>
        </w:trPr>
        <w:tc>
          <w:tcPr>
            <w:tcW w:w="581" w:type="dxa"/>
          </w:tcPr>
          <w:p w14:paraId="697FA5F6" w14:textId="77777777" w:rsidR="00E507DF" w:rsidRPr="00274CFE" w:rsidRDefault="00E507DF" w:rsidP="00514084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74CF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383" w:type="dxa"/>
          </w:tcPr>
          <w:p w14:paraId="610EBB9C" w14:textId="78B27A4E" w:rsidR="00E507DF" w:rsidRPr="00274CFE" w:rsidRDefault="00E507DF" w:rsidP="0051408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74CFE">
              <w:rPr>
                <w:rFonts w:asciiTheme="majorHAnsi" w:hAnsiTheme="majorHAnsi" w:cstheme="majorHAnsi"/>
                <w:sz w:val="20"/>
                <w:szCs w:val="20"/>
              </w:rPr>
              <w:t xml:space="preserve">ul. </w:t>
            </w:r>
            <w:r w:rsidR="00625C9E">
              <w:rPr>
                <w:rFonts w:asciiTheme="majorHAnsi" w:hAnsiTheme="majorHAnsi" w:cstheme="majorHAnsi"/>
                <w:sz w:val="20"/>
                <w:szCs w:val="20"/>
              </w:rPr>
              <w:t>Łaziska</w:t>
            </w:r>
          </w:p>
        </w:tc>
        <w:tc>
          <w:tcPr>
            <w:tcW w:w="2127" w:type="dxa"/>
          </w:tcPr>
          <w:p w14:paraId="0D40496F" w14:textId="7E572AB5" w:rsidR="00E507DF" w:rsidRPr="00274CFE" w:rsidRDefault="00625C9E" w:rsidP="0051408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164</w:t>
            </w:r>
          </w:p>
        </w:tc>
        <w:tc>
          <w:tcPr>
            <w:tcW w:w="2971" w:type="dxa"/>
          </w:tcPr>
          <w:p w14:paraId="764DE12A" w14:textId="40DD3BA5" w:rsidR="00E507DF" w:rsidRPr="00274CFE" w:rsidRDefault="00E507DF" w:rsidP="00514084">
            <w:pPr>
              <w:pStyle w:val="Akapitzlist"/>
              <w:ind w:left="34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74CFE">
              <w:rPr>
                <w:rFonts w:asciiTheme="majorHAnsi" w:hAnsiTheme="majorHAnsi" w:cstheme="majorHAnsi"/>
                <w:sz w:val="20"/>
                <w:szCs w:val="20"/>
              </w:rPr>
              <w:t>GŁOS</w:t>
            </w:r>
            <w:r w:rsidRPr="00625C9E">
              <w:rPr>
                <w:rFonts w:asciiTheme="majorHAnsi" w:hAnsiTheme="majorHAnsi" w:cstheme="majorHAnsi"/>
                <w:sz w:val="20"/>
                <w:szCs w:val="20"/>
              </w:rPr>
              <w:t>Y ZA</w:t>
            </w:r>
            <w:r w:rsidRPr="00625C9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                    </w:t>
            </w:r>
            <w:r w:rsidR="00625C9E" w:rsidRPr="00625C9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15</w:t>
            </w:r>
            <w:r w:rsidRPr="00274CF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</w:p>
          <w:p w14:paraId="24C41127" w14:textId="52F6C38D" w:rsidR="00E507DF" w:rsidRPr="00274CFE" w:rsidRDefault="00E507DF" w:rsidP="00514084">
            <w:pPr>
              <w:pStyle w:val="Akapitzlist"/>
              <w:ind w:left="34"/>
              <w:rPr>
                <w:rFonts w:asciiTheme="majorHAnsi" w:hAnsiTheme="majorHAnsi" w:cstheme="majorHAnsi"/>
                <w:sz w:val="20"/>
                <w:szCs w:val="20"/>
              </w:rPr>
            </w:pPr>
            <w:r w:rsidRPr="00274CF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274CF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br/>
            </w:r>
            <w:r w:rsidRPr="00274CFE">
              <w:rPr>
                <w:rFonts w:asciiTheme="majorHAnsi" w:hAnsiTheme="majorHAnsi" w:cstheme="majorHAnsi"/>
                <w:sz w:val="20"/>
                <w:szCs w:val="20"/>
              </w:rPr>
              <w:t>GŁOSY PRZECIW</w:t>
            </w:r>
            <w:r w:rsidRPr="00274CF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          </w:t>
            </w:r>
            <w:r w:rsidR="00625C9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</w:t>
            </w:r>
          </w:p>
        </w:tc>
      </w:tr>
      <w:tr w:rsidR="00E507DF" w14:paraId="7BD06451" w14:textId="77777777" w:rsidTr="00514084">
        <w:trPr>
          <w:trHeight w:val="569"/>
        </w:trPr>
        <w:tc>
          <w:tcPr>
            <w:tcW w:w="581" w:type="dxa"/>
          </w:tcPr>
          <w:p w14:paraId="03F32AB7" w14:textId="77777777" w:rsidR="00E507DF" w:rsidRPr="00274CFE" w:rsidRDefault="00E507DF" w:rsidP="00514084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74CF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lastRenderedPageBreak/>
              <w:t>4.</w:t>
            </w:r>
          </w:p>
        </w:tc>
        <w:tc>
          <w:tcPr>
            <w:tcW w:w="3383" w:type="dxa"/>
          </w:tcPr>
          <w:p w14:paraId="22BA5752" w14:textId="45CA73C8" w:rsidR="00E507DF" w:rsidRPr="00274CFE" w:rsidRDefault="00E507DF" w:rsidP="0051408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74CFE">
              <w:rPr>
                <w:rFonts w:asciiTheme="majorHAnsi" w:hAnsiTheme="majorHAnsi" w:cstheme="majorHAnsi"/>
                <w:sz w:val="20"/>
                <w:szCs w:val="20"/>
              </w:rPr>
              <w:t xml:space="preserve">ul. </w:t>
            </w:r>
            <w:r w:rsidR="00625C9E">
              <w:rPr>
                <w:rFonts w:asciiTheme="majorHAnsi" w:hAnsiTheme="majorHAnsi" w:cstheme="majorHAnsi"/>
                <w:sz w:val="20"/>
                <w:szCs w:val="20"/>
              </w:rPr>
              <w:t>Borki</w:t>
            </w:r>
          </w:p>
        </w:tc>
        <w:tc>
          <w:tcPr>
            <w:tcW w:w="2127" w:type="dxa"/>
          </w:tcPr>
          <w:p w14:paraId="61B4980A" w14:textId="39D8A40A" w:rsidR="00E507DF" w:rsidRPr="00274CFE" w:rsidRDefault="00625C9E" w:rsidP="0051408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242</w:t>
            </w:r>
          </w:p>
        </w:tc>
        <w:tc>
          <w:tcPr>
            <w:tcW w:w="2971" w:type="dxa"/>
          </w:tcPr>
          <w:p w14:paraId="68399AC3" w14:textId="0CFBB244" w:rsidR="00E507DF" w:rsidRPr="00274CFE" w:rsidRDefault="00E507DF" w:rsidP="00514084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74CFE">
              <w:rPr>
                <w:rFonts w:asciiTheme="majorHAnsi" w:hAnsiTheme="majorHAnsi" w:cstheme="majorHAnsi"/>
                <w:sz w:val="20"/>
                <w:szCs w:val="20"/>
              </w:rPr>
              <w:t xml:space="preserve">GŁOSY ZA                      </w:t>
            </w:r>
            <w:r w:rsidR="00625C9E" w:rsidRPr="00625C9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18</w:t>
            </w:r>
            <w:r w:rsidRPr="00274CF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</w:p>
          <w:p w14:paraId="04F31099" w14:textId="77777777" w:rsidR="00E507DF" w:rsidRPr="00274CFE" w:rsidRDefault="00E507DF" w:rsidP="0051408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74CF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br/>
            </w:r>
            <w:r w:rsidRPr="00274CFE">
              <w:rPr>
                <w:rFonts w:asciiTheme="majorHAnsi" w:hAnsiTheme="majorHAnsi" w:cstheme="majorHAnsi"/>
                <w:sz w:val="20"/>
                <w:szCs w:val="20"/>
              </w:rPr>
              <w:t>GŁOSY PRZECIW</w:t>
            </w:r>
            <w:r w:rsidRPr="00274CF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          0</w:t>
            </w:r>
          </w:p>
        </w:tc>
      </w:tr>
      <w:tr w:rsidR="00E507DF" w14:paraId="140DA875" w14:textId="77777777" w:rsidTr="00514084">
        <w:trPr>
          <w:trHeight w:val="692"/>
        </w:trPr>
        <w:tc>
          <w:tcPr>
            <w:tcW w:w="581" w:type="dxa"/>
          </w:tcPr>
          <w:p w14:paraId="04A5741C" w14:textId="77777777" w:rsidR="00E507DF" w:rsidRPr="00274CFE" w:rsidRDefault="00E507DF" w:rsidP="00514084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74CF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383" w:type="dxa"/>
          </w:tcPr>
          <w:p w14:paraId="5A64133D" w14:textId="6C54C0DA" w:rsidR="00E507DF" w:rsidRPr="00274CFE" w:rsidRDefault="00E507DF" w:rsidP="0051408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74CFE">
              <w:rPr>
                <w:rFonts w:asciiTheme="majorHAnsi" w:hAnsiTheme="majorHAnsi" w:cstheme="majorHAnsi"/>
                <w:sz w:val="20"/>
                <w:szCs w:val="20"/>
              </w:rPr>
              <w:t xml:space="preserve">ul. </w:t>
            </w:r>
            <w:r w:rsidR="00625C9E">
              <w:rPr>
                <w:rFonts w:asciiTheme="majorHAnsi" w:hAnsiTheme="majorHAnsi" w:cstheme="majorHAnsi"/>
                <w:sz w:val="20"/>
                <w:szCs w:val="20"/>
              </w:rPr>
              <w:t>Osieckich</w:t>
            </w:r>
          </w:p>
        </w:tc>
        <w:tc>
          <w:tcPr>
            <w:tcW w:w="2127" w:type="dxa"/>
          </w:tcPr>
          <w:p w14:paraId="4C42E66C" w14:textId="78C72A9E" w:rsidR="00E507DF" w:rsidRPr="00274CFE" w:rsidRDefault="00625C9E" w:rsidP="0051408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128</w:t>
            </w:r>
          </w:p>
        </w:tc>
        <w:tc>
          <w:tcPr>
            <w:tcW w:w="2971" w:type="dxa"/>
          </w:tcPr>
          <w:p w14:paraId="3D8EA037" w14:textId="6733A3B0" w:rsidR="00E507DF" w:rsidRPr="00274CFE" w:rsidRDefault="00E507DF" w:rsidP="00514084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74CFE">
              <w:rPr>
                <w:rFonts w:asciiTheme="majorHAnsi" w:hAnsiTheme="majorHAnsi" w:cstheme="majorHAnsi"/>
                <w:sz w:val="20"/>
                <w:szCs w:val="20"/>
              </w:rPr>
              <w:t xml:space="preserve">GŁOSY ZA                      </w:t>
            </w:r>
            <w:r w:rsidR="00625C9E" w:rsidRPr="00625C9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18</w:t>
            </w:r>
            <w:r w:rsidRPr="00625C9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</w:p>
          <w:p w14:paraId="23A535CC" w14:textId="77777777" w:rsidR="00E507DF" w:rsidRPr="00274CFE" w:rsidRDefault="00E507DF" w:rsidP="0051408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74CF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br/>
            </w:r>
            <w:r w:rsidRPr="00274CFE">
              <w:rPr>
                <w:rFonts w:asciiTheme="majorHAnsi" w:hAnsiTheme="majorHAnsi" w:cstheme="majorHAnsi"/>
                <w:sz w:val="20"/>
                <w:szCs w:val="20"/>
              </w:rPr>
              <w:t>GŁOSY PRZECIW</w:t>
            </w:r>
            <w:r w:rsidRPr="00274CF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          0</w:t>
            </w:r>
          </w:p>
        </w:tc>
      </w:tr>
    </w:tbl>
    <w:p w14:paraId="74197EB5" w14:textId="37C9E33F" w:rsidR="00ED5F10" w:rsidRPr="00625C9E" w:rsidRDefault="00ED5F10" w:rsidP="00ED5F10">
      <w:pPr>
        <w:spacing w:line="276" w:lineRule="auto"/>
        <w:jc w:val="both"/>
        <w:rPr>
          <w:rFonts w:asciiTheme="majorHAnsi" w:hAnsiTheme="majorHAnsi" w:cstheme="majorHAnsi"/>
        </w:rPr>
      </w:pPr>
      <w:r w:rsidRPr="00625C9E">
        <w:rPr>
          <w:rFonts w:asciiTheme="majorHAnsi" w:hAnsiTheme="majorHAnsi" w:cstheme="majorHAnsi"/>
        </w:rPr>
        <w:t xml:space="preserve">Konsultacje są ważne bez względu na liczbę mieszkańców w nich uczestniczących, a wyniki konsultacji umożliwiają organom gminy zapoznanie się z opiniami mieszkańców w przedmiotowej sprawie. </w:t>
      </w:r>
    </w:p>
    <w:p w14:paraId="5EA7836A" w14:textId="77777777" w:rsidR="00ED5F10" w:rsidRPr="00625C9E" w:rsidRDefault="00ED5F10" w:rsidP="0028510F">
      <w:pPr>
        <w:jc w:val="both"/>
        <w:rPr>
          <w:rFonts w:asciiTheme="majorHAnsi" w:hAnsiTheme="majorHAnsi" w:cstheme="majorHAnsi"/>
          <w:color w:val="FF0000"/>
          <w:sz w:val="24"/>
          <w:szCs w:val="24"/>
        </w:rPr>
      </w:pPr>
    </w:p>
    <w:p w14:paraId="2B400690" w14:textId="77777777" w:rsidR="00CB71EA" w:rsidRPr="003509C2" w:rsidRDefault="00CB71EA" w:rsidP="00CB71EA">
      <w:pPr>
        <w:pStyle w:val="Standard"/>
        <w:rPr>
          <w:rFonts w:ascii="Calibri Light" w:hAnsi="Calibri Light" w:cs="Calibri Light"/>
          <w:color w:val="FF0000"/>
        </w:rPr>
      </w:pPr>
    </w:p>
    <w:p w14:paraId="52489D80" w14:textId="77777777" w:rsidR="00CB71EA" w:rsidRPr="003509C2" w:rsidRDefault="00CB71EA" w:rsidP="00CB71EA">
      <w:pPr>
        <w:pStyle w:val="Standard"/>
        <w:rPr>
          <w:rFonts w:ascii="Calibri Light" w:hAnsi="Calibri Light" w:cs="Calibri Light"/>
          <w:color w:val="FF0000"/>
        </w:rPr>
      </w:pPr>
    </w:p>
    <w:p w14:paraId="46CF1383" w14:textId="77777777" w:rsidR="00CB71EA" w:rsidRPr="005962A8" w:rsidRDefault="00CB71EA" w:rsidP="00CB71EA">
      <w:pPr>
        <w:jc w:val="right"/>
        <w:rPr>
          <w:rFonts w:asciiTheme="majorHAnsi" w:hAnsiTheme="majorHAnsi" w:cstheme="majorHAnsi"/>
        </w:rPr>
      </w:pPr>
      <w:r w:rsidRPr="005962A8">
        <w:rPr>
          <w:rFonts w:asciiTheme="majorHAnsi" w:hAnsiTheme="majorHAnsi" w:cstheme="majorHAnsi"/>
        </w:rPr>
        <w:t>Burmistrz Miasta i Gminy Morawica</w:t>
      </w:r>
    </w:p>
    <w:p w14:paraId="112C6488" w14:textId="77777777" w:rsidR="00CB71EA" w:rsidRPr="005962A8" w:rsidRDefault="00CB71EA" w:rsidP="00CB71EA">
      <w:pPr>
        <w:jc w:val="right"/>
        <w:rPr>
          <w:rFonts w:asciiTheme="majorHAnsi" w:hAnsiTheme="majorHAnsi" w:cstheme="majorHAnsi"/>
        </w:rPr>
      </w:pPr>
      <w:r w:rsidRPr="005962A8">
        <w:rPr>
          <w:rFonts w:asciiTheme="majorHAnsi" w:hAnsiTheme="majorHAnsi" w:cstheme="majorHAnsi"/>
        </w:rPr>
        <w:t>/-/</w:t>
      </w:r>
    </w:p>
    <w:p w14:paraId="6F196402" w14:textId="77777777" w:rsidR="00CB71EA" w:rsidRPr="005962A8" w:rsidRDefault="00CB71EA" w:rsidP="00CB71EA">
      <w:pPr>
        <w:jc w:val="right"/>
        <w:rPr>
          <w:rFonts w:asciiTheme="majorHAnsi" w:hAnsiTheme="majorHAnsi" w:cstheme="majorHAnsi"/>
        </w:rPr>
      </w:pPr>
      <w:r w:rsidRPr="005962A8">
        <w:rPr>
          <w:rFonts w:asciiTheme="majorHAnsi" w:hAnsiTheme="majorHAnsi" w:cstheme="majorHAnsi"/>
        </w:rPr>
        <w:t xml:space="preserve">Marian Buras </w:t>
      </w:r>
    </w:p>
    <w:p w14:paraId="3018E2DA" w14:textId="77777777" w:rsidR="004A4833" w:rsidRPr="00E507DF" w:rsidRDefault="004A4833" w:rsidP="00352585">
      <w:pPr>
        <w:rPr>
          <w:rFonts w:asciiTheme="majorHAnsi" w:hAnsiTheme="majorHAnsi" w:cstheme="majorHAnsi"/>
          <w:color w:val="FF0000"/>
        </w:rPr>
      </w:pPr>
    </w:p>
    <w:sectPr w:rsidR="004A4833" w:rsidRPr="00E50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39E97" w14:textId="77777777" w:rsidR="00B439CA" w:rsidRDefault="00B439CA" w:rsidP="00B439CA">
      <w:pPr>
        <w:spacing w:after="0" w:line="240" w:lineRule="auto"/>
      </w:pPr>
      <w:r>
        <w:separator/>
      </w:r>
    </w:p>
  </w:endnote>
  <w:endnote w:type="continuationSeparator" w:id="0">
    <w:p w14:paraId="71FA2980" w14:textId="77777777" w:rsidR="00B439CA" w:rsidRDefault="00B439CA" w:rsidP="00B43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C432B" w14:textId="77777777" w:rsidR="00B439CA" w:rsidRDefault="00B439CA" w:rsidP="00B439CA">
      <w:pPr>
        <w:spacing w:after="0" w:line="240" w:lineRule="auto"/>
      </w:pPr>
      <w:r>
        <w:separator/>
      </w:r>
    </w:p>
  </w:footnote>
  <w:footnote w:type="continuationSeparator" w:id="0">
    <w:p w14:paraId="4608AF89" w14:textId="77777777" w:rsidR="00B439CA" w:rsidRDefault="00B439CA" w:rsidP="00B439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230"/>
    <w:rsid w:val="00052FCF"/>
    <w:rsid w:val="000A5764"/>
    <w:rsid w:val="000C3284"/>
    <w:rsid w:val="000D6DAF"/>
    <w:rsid w:val="00182568"/>
    <w:rsid w:val="00186316"/>
    <w:rsid w:val="0019226D"/>
    <w:rsid w:val="001A18A2"/>
    <w:rsid w:val="001A55BF"/>
    <w:rsid w:val="001C19C4"/>
    <w:rsid w:val="001C6234"/>
    <w:rsid w:val="001E6013"/>
    <w:rsid w:val="001F2942"/>
    <w:rsid w:val="00274CFE"/>
    <w:rsid w:val="0028510F"/>
    <w:rsid w:val="002E1F48"/>
    <w:rsid w:val="00317052"/>
    <w:rsid w:val="00352585"/>
    <w:rsid w:val="0038371B"/>
    <w:rsid w:val="00394C05"/>
    <w:rsid w:val="00396019"/>
    <w:rsid w:val="003A49A2"/>
    <w:rsid w:val="003F67E1"/>
    <w:rsid w:val="0040690A"/>
    <w:rsid w:val="004178D9"/>
    <w:rsid w:val="00476B61"/>
    <w:rsid w:val="004A2D08"/>
    <w:rsid w:val="004A4833"/>
    <w:rsid w:val="004B65CC"/>
    <w:rsid w:val="0054037A"/>
    <w:rsid w:val="0059006C"/>
    <w:rsid w:val="00597381"/>
    <w:rsid w:val="005E2AE8"/>
    <w:rsid w:val="005F013B"/>
    <w:rsid w:val="00625C9E"/>
    <w:rsid w:val="00640C7E"/>
    <w:rsid w:val="00656A21"/>
    <w:rsid w:val="006A106B"/>
    <w:rsid w:val="006B5716"/>
    <w:rsid w:val="00774690"/>
    <w:rsid w:val="007917A5"/>
    <w:rsid w:val="007A11DF"/>
    <w:rsid w:val="007E45F6"/>
    <w:rsid w:val="0086205C"/>
    <w:rsid w:val="00866E2E"/>
    <w:rsid w:val="008E692B"/>
    <w:rsid w:val="0092351D"/>
    <w:rsid w:val="00934023"/>
    <w:rsid w:val="00952ECA"/>
    <w:rsid w:val="009C1E97"/>
    <w:rsid w:val="00AA3230"/>
    <w:rsid w:val="00AB63E1"/>
    <w:rsid w:val="00AC7F35"/>
    <w:rsid w:val="00AF62E2"/>
    <w:rsid w:val="00B26372"/>
    <w:rsid w:val="00B439CA"/>
    <w:rsid w:val="00B7432A"/>
    <w:rsid w:val="00BA66A5"/>
    <w:rsid w:val="00BF4D4B"/>
    <w:rsid w:val="00CB2E5C"/>
    <w:rsid w:val="00CB71EA"/>
    <w:rsid w:val="00D1604C"/>
    <w:rsid w:val="00D4750F"/>
    <w:rsid w:val="00D72422"/>
    <w:rsid w:val="00D83D7C"/>
    <w:rsid w:val="00D92C74"/>
    <w:rsid w:val="00D94284"/>
    <w:rsid w:val="00DC5EA6"/>
    <w:rsid w:val="00DE25AE"/>
    <w:rsid w:val="00E22199"/>
    <w:rsid w:val="00E43253"/>
    <w:rsid w:val="00E4581C"/>
    <w:rsid w:val="00E507DF"/>
    <w:rsid w:val="00E964D5"/>
    <w:rsid w:val="00EA48A7"/>
    <w:rsid w:val="00EB3324"/>
    <w:rsid w:val="00ED1295"/>
    <w:rsid w:val="00ED5F10"/>
    <w:rsid w:val="00ED5F90"/>
    <w:rsid w:val="00F204D5"/>
    <w:rsid w:val="00FD4D74"/>
    <w:rsid w:val="00FE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DD31A09"/>
  <w15:chartTrackingRefBased/>
  <w15:docId w15:val="{006FC959-A4B1-485C-A96D-552DF89AC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2E5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2E5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274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74CF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43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39CA"/>
  </w:style>
  <w:style w:type="paragraph" w:styleId="Stopka">
    <w:name w:val="footer"/>
    <w:basedOn w:val="Normalny"/>
    <w:link w:val="StopkaZnak"/>
    <w:uiPriority w:val="99"/>
    <w:unhideWhenUsed/>
    <w:rsid w:val="00B43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39CA"/>
  </w:style>
  <w:style w:type="paragraph" w:customStyle="1" w:styleId="Standard">
    <w:name w:val="Standard"/>
    <w:rsid w:val="00CB71E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6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rawica.eobi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rawica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EFB73-CC35-448D-BF1C-FF3D94696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mczarnecka</dc:creator>
  <cp:keywords/>
  <dc:description/>
  <cp:lastModifiedBy>mczarnecka</cp:lastModifiedBy>
  <cp:revision>54</cp:revision>
  <cp:lastPrinted>2021-08-27T10:04:00Z</cp:lastPrinted>
  <dcterms:created xsi:type="dcterms:W3CDTF">2021-01-21T12:53:00Z</dcterms:created>
  <dcterms:modified xsi:type="dcterms:W3CDTF">2021-08-27T10:31:00Z</dcterms:modified>
</cp:coreProperties>
</file>