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5DE9DDB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D04454A" w14:textId="1F039865" w:rsidR="004830B5" w:rsidRPr="00A12CDE" w:rsidRDefault="004830B5" w:rsidP="004830B5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 w:rsidRPr="00A12CDE"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</w:t>
            </w:r>
          </w:p>
          <w:p w14:paraId="77E2EE3D" w14:textId="77777777" w:rsidR="004830B5" w:rsidRPr="00A12CDE" w:rsidRDefault="004830B5" w:rsidP="004830B5">
            <w:pPr>
              <w:tabs>
                <w:tab w:val="left" w:pos="360"/>
              </w:tabs>
              <w:ind w:left="5664"/>
              <w:rPr>
                <w:sz w:val="24"/>
              </w:rPr>
            </w:pPr>
            <w:r w:rsidRPr="00A12CDE">
              <w:rPr>
                <w:sz w:val="24"/>
              </w:rPr>
              <w:t>do Zarządzenia Nr 0050.169.2020</w:t>
            </w:r>
          </w:p>
          <w:p w14:paraId="57DA8981" w14:textId="77777777" w:rsidR="004830B5" w:rsidRPr="00A12CDE" w:rsidRDefault="004830B5" w:rsidP="004830B5">
            <w:pPr>
              <w:tabs>
                <w:tab w:val="left" w:pos="360"/>
              </w:tabs>
              <w:ind w:left="5664"/>
              <w:rPr>
                <w:sz w:val="24"/>
              </w:rPr>
            </w:pPr>
            <w:r w:rsidRPr="00A12CDE">
              <w:rPr>
                <w:sz w:val="24"/>
              </w:rPr>
              <w:t xml:space="preserve">z dnia </w:t>
            </w:r>
            <w:r>
              <w:rPr>
                <w:sz w:val="24"/>
              </w:rPr>
              <w:t xml:space="preserve">21 października 2020 r. </w:t>
            </w:r>
          </w:p>
          <w:p w14:paraId="75872D82" w14:textId="77777777" w:rsidR="00A77B3E" w:rsidRDefault="004830B5">
            <w:pPr>
              <w:ind w:left="5669"/>
              <w:jc w:val="left"/>
              <w:rPr>
                <w:sz w:val="20"/>
              </w:rPr>
            </w:pPr>
          </w:p>
        </w:tc>
      </w:tr>
    </w:tbl>
    <w:p w14:paraId="6FEBCD35" w14:textId="77777777" w:rsidR="00A77B3E" w:rsidRDefault="004830B5"/>
    <w:p w14:paraId="442C63A3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75F747F1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Bieleckie Młyny</w:t>
      </w:r>
    </w:p>
    <w:p w14:paraId="2A8FDFB0" w14:textId="0EBE0BAF" w:rsidR="00A77B3E" w:rsidRDefault="005F28F3">
      <w:pPr>
        <w:keepLines/>
        <w:spacing w:before="120" w:after="120"/>
        <w:ind w:firstLine="227"/>
      </w:pPr>
      <w:r>
        <w:t>Na podstawie art. 18 ust 2 pkt 7, art. 35 ust. 1 i 3,</w:t>
      </w:r>
      <w:r w:rsidR="004830B5">
        <w:t xml:space="preserve"> </w:t>
      </w:r>
      <w:r>
        <w:t>art. 40 ust. 2 pkt 1 ustawy z dnia 8 marca 1990 r. o samorządzie gminnym (tj. Dz. U. z 2020 r. poz. 713) Rada Miejska w Morawicy uchwala, co następuje:</w:t>
      </w:r>
    </w:p>
    <w:p w14:paraId="6C853595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>STATUT SOŁECTWA BIELECKIE MŁYNY</w:t>
      </w:r>
    </w:p>
    <w:p w14:paraId="4D657C61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49617AC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3BAF8F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8510F5">
        <w:rPr>
          <w:color w:val="000000"/>
          <w:u w:color="000000"/>
        </w:rPr>
        <w:t>miejscowości Bieleckie Młyny.</w:t>
      </w:r>
    </w:p>
    <w:p w14:paraId="592B0E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63D8E69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13144798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0C0B3FE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26A0394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6BC2D60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2C9A887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3F720BA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1536F2D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7810149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1BF420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7F81824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2670CEE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50BDD1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1D21B3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30E8D94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6FE380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05C9AD0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24FF9C9E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7D28204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076B3D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38252A8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04DC805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8510F5">
        <w:rPr>
          <w:color w:val="000000"/>
          <w:u w:color="000000"/>
        </w:rPr>
        <w:t xml:space="preserve">6 </w:t>
      </w:r>
      <w:r>
        <w:rPr>
          <w:color w:val="000000"/>
          <w:u w:color="000000"/>
        </w:rPr>
        <w:t>osób.</w:t>
      </w:r>
    </w:p>
    <w:p w14:paraId="1A354009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07E6615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2C3189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037491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2A091B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3A612A1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3C9925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5A3121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29DA2BE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31D40AF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2EB4DC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6B82AED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0F7B423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06A7B0B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6A331E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4628827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1B219D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73B40AE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5D13F5A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61C49DB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4EE3C50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130AA34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1A27307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6C7C06B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6D1BB75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5B5532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6E6F59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40D1DEF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4E6415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70A64D4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36EF0F1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0C226955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1F2F87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7D5C8E6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62D0FF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06DB67C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2A29EB4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2532F6E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2F36D10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64FE2D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061C8D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105D3B9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63C4DFD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12CBDA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318A3E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1F8B06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337856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2A8E927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3A95360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09463B6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6661B33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4D25F65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44673C05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4776674E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2465ECDC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753C7F5F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2CEF5C58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75B6671E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719EF137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7998CCF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75FC98B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767B9518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7E13BA38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55DBE3F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6FC54A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7ECEC7C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5DD3241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081C578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4255BED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6E8702D0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4C83D50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78915E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7BEB6A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1153FB5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5DDEE43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4AE706F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1C03603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488FDF9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5280D4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33768A9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65AF25D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0B4C377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05F7F8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14F3797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5B8892CA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21743C2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033580AA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3695A5F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260CD50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5554D49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326C926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0A39425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51B239E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3D632A6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205E9E1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68E2B4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5C2770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700A26C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507EB73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2846F2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4DC683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5696574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609FF89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7410ADF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3EEED94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C11B4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7E58F29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3560BE4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5B6FFD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726E96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1786942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20ED741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08BF9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24F0F2C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4A9EBF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472DC03F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413518E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2D089A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3E2778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0B3CF78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3CF1E74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2742E0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4BAC119A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232C1F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6EB31B3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6826F75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39EBF55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2C30B71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63EBEF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6D51CF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76806B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37B4881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23D5B4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587A335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630F99B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688811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470FE6FE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481D8A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306741B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0452173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5C50DF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258A32F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AE2A" w14:textId="77777777" w:rsidR="00CA0610" w:rsidRDefault="005F28F3">
      <w:r>
        <w:separator/>
      </w:r>
    </w:p>
  </w:endnote>
  <w:endnote w:type="continuationSeparator" w:id="0">
    <w:p w14:paraId="638D012D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18DB" w14:textId="77777777" w:rsidR="008C0892" w:rsidRDefault="008C0892">
    <w:pPr>
      <w:pStyle w:val="Stopka"/>
    </w:pPr>
  </w:p>
  <w:p w14:paraId="72D97C0C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0D5E" w14:textId="77777777" w:rsidR="00CA0610" w:rsidRDefault="005F28F3">
      <w:r>
        <w:separator/>
      </w:r>
    </w:p>
  </w:footnote>
  <w:footnote w:type="continuationSeparator" w:id="0">
    <w:p w14:paraId="284A867C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D3CFD"/>
    <w:rsid w:val="004830B5"/>
    <w:rsid w:val="005F28F3"/>
    <w:rsid w:val="007170A6"/>
    <w:rsid w:val="00775DEF"/>
    <w:rsid w:val="008510F5"/>
    <w:rsid w:val="008C0892"/>
    <w:rsid w:val="009B4371"/>
    <w:rsid w:val="009F1C09"/>
    <w:rsid w:val="00A52DB4"/>
    <w:rsid w:val="00C566B7"/>
    <w:rsid w:val="00CA0610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7B142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8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2584</Words>
  <Characters>15802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8</cp:revision>
  <cp:lastPrinted>2020-10-23T06:15:00Z</cp:lastPrinted>
  <dcterms:created xsi:type="dcterms:W3CDTF">2020-10-20T11:01:00Z</dcterms:created>
  <dcterms:modified xsi:type="dcterms:W3CDTF">2020-10-23T06:16:00Z</dcterms:modified>
  <cp:category>Akt prawny</cp:category>
</cp:coreProperties>
</file>