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96" w:type="dxa"/>
        <w:tblInd w:w="-160" w:type="dxa"/>
        <w:tblLayout w:type="fixed"/>
        <w:tblCellMar>
          <w:top w:w="55" w:type="dxa"/>
          <w:left w:w="55" w:type="dxa"/>
          <w:bottom w:w="55" w:type="dxa"/>
          <w:right w:w="55" w:type="dxa"/>
        </w:tblCellMar>
        <w:tblLook w:val="0000"/>
      </w:tblPr>
      <w:tblGrid>
        <w:gridCol w:w="2345"/>
        <w:gridCol w:w="1939"/>
        <w:gridCol w:w="4785"/>
        <w:gridCol w:w="586"/>
        <w:gridCol w:w="341"/>
      </w:tblGrid>
      <w:tr w:rsidR="00974944" w:rsidTr="00404BAD">
        <w:tc>
          <w:tcPr>
            <w:tcW w:w="9996" w:type="dxa"/>
            <w:gridSpan w:val="5"/>
            <w:tcBorders>
              <w:top w:val="single" w:sz="4" w:space="0" w:color="000000"/>
              <w:left w:val="single" w:sz="4" w:space="0" w:color="000000"/>
              <w:bottom w:val="single" w:sz="4" w:space="0" w:color="000000"/>
              <w:right w:val="single" w:sz="4" w:space="0" w:color="000000"/>
            </w:tcBorders>
            <w:shd w:val="clear" w:color="auto" w:fill="auto"/>
          </w:tcPr>
          <w:p w:rsidR="00974944" w:rsidRDefault="00974944" w:rsidP="00404BAD">
            <w:pPr>
              <w:pStyle w:val="Zawartotabeli"/>
              <w:jc w:val="center"/>
            </w:pPr>
            <w:r>
              <w:rPr>
                <w:rFonts w:ascii="Arial" w:hAnsi="Arial" w:cs="Arial"/>
                <w:color w:val="000000"/>
                <w:sz w:val="20"/>
                <w:szCs w:val="20"/>
              </w:rPr>
              <w:t>Sanitariaty</w:t>
            </w: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Umywalka wisząca 500x450 mm</w:t>
            </w:r>
          </w:p>
          <w:p w:rsidR="00974944" w:rsidRDefault="00974944" w:rsidP="00404BAD">
            <w:pPr>
              <w:rPr>
                <w:rFonts w:ascii="Liberation Serif" w:hAnsi="Liberation Serif" w:cs="Liberation Serif"/>
                <w:color w:val="000000"/>
              </w:rPr>
            </w:pP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0288" behindDoc="0" locked="0" layoutInCell="1" allowOverlap="1">
                  <wp:simplePos x="0" y="0"/>
                  <wp:positionH relativeFrom="column">
                    <wp:align>center</wp:align>
                  </wp:positionH>
                  <wp:positionV relativeFrom="paragraph">
                    <wp:align>top</wp:align>
                  </wp:positionV>
                  <wp:extent cx="986155" cy="1068070"/>
                  <wp:effectExtent l="19050" t="0" r="4445" b="0"/>
                  <wp:wrapSquare wrapText="largest"/>
                  <wp:docPr id="18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101" t="-101" r="-101" b="-101"/>
                          <a:stretch>
                            <a:fillRect/>
                          </a:stretch>
                        </pic:blipFill>
                        <pic:spPr bwMode="auto">
                          <a:xfrm>
                            <a:off x="0" y="0"/>
                            <a:ext cx="986155" cy="106807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 xml:space="preserve">Otwór na baterię. Możliwość skompletowania z postumentem lub </w:t>
            </w:r>
            <w:proofErr w:type="spellStart"/>
            <w:r>
              <w:rPr>
                <w:rFonts w:ascii="Arial" w:hAnsi="Arial" w:cs="Arial"/>
                <w:color w:val="000000"/>
                <w:sz w:val="20"/>
                <w:szCs w:val="20"/>
              </w:rPr>
              <w:t>półpostumentem</w:t>
            </w:r>
            <w:proofErr w:type="spellEnd"/>
            <w:r>
              <w:rPr>
                <w:rFonts w:ascii="Arial" w:hAnsi="Arial" w:cs="Arial"/>
                <w:color w:val="000000"/>
                <w:sz w:val="20"/>
                <w:szCs w:val="20"/>
              </w:rPr>
              <w:t xml:space="preserve"> </w:t>
            </w:r>
            <w:r w:rsidR="00404BAD">
              <w:rPr>
                <w:rFonts w:ascii="Arial" w:hAnsi="Arial" w:cs="Arial"/>
                <w:color w:val="000000"/>
                <w:sz w:val="20"/>
                <w:szCs w:val="20"/>
              </w:rPr>
              <w:t xml:space="preserve">. </w:t>
            </w:r>
            <w:r>
              <w:rPr>
                <w:rFonts w:ascii="Arial" w:hAnsi="Arial" w:cs="Arial"/>
                <w:color w:val="000000"/>
                <w:sz w:val="20"/>
                <w:szCs w:val="20"/>
              </w:rPr>
              <w:t xml:space="preserve">Brak zestawu montażowego, rekomendowany zestaw typu M10 x 140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974944" w:rsidRDefault="00974944" w:rsidP="00404BAD">
            <w:r>
              <w:rPr>
                <w:rFonts w:ascii="Arial" w:hAnsi="Arial" w:cs="Arial"/>
                <w:color w:val="000000"/>
                <w:sz w:val="20"/>
                <w:szCs w:val="20"/>
              </w:rPr>
              <w:t>- WYMIARY:</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500 mm</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150 mm</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GŁĘBOKOŚĆ: 440 mm</w:t>
            </w:r>
          </w:p>
          <w:p w:rsidR="00974944" w:rsidRDefault="00974944"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974944" w:rsidRDefault="00974944" w:rsidP="00404BAD">
            <w:pPr>
              <w:pStyle w:val="Zawartotabeli"/>
            </w:pPr>
            <w:r>
              <w:rPr>
                <w:rFonts w:ascii="Arial" w:hAnsi="Arial" w:cs="Arial"/>
                <w:color w:val="000000"/>
                <w:sz w:val="20"/>
                <w:szCs w:val="20"/>
              </w:rPr>
              <w:t>11</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Bateria umywalkowa</w:t>
            </w:r>
          </w:p>
          <w:p w:rsidR="00974944" w:rsidRDefault="00974944" w:rsidP="00404BAD">
            <w:pPr>
              <w:rPr>
                <w:rFonts w:ascii="Arial" w:hAnsi="Arial" w:cs="Arial"/>
                <w:color w:val="000000"/>
                <w:sz w:val="20"/>
                <w:szCs w:val="20"/>
              </w:rPr>
            </w:pP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sz w:val="20"/>
                <w:szCs w:val="20"/>
              </w:rPr>
            </w:pPr>
            <w:r>
              <w:rPr>
                <w:noProof/>
                <w:lang w:eastAsia="pl-PL" w:bidi="ar-SA"/>
              </w:rPr>
              <w:drawing>
                <wp:anchor distT="0" distB="0" distL="0" distR="0" simplePos="0" relativeHeight="251661312" behindDoc="0" locked="0" layoutInCell="1" allowOverlap="1">
                  <wp:simplePos x="0" y="0"/>
                  <wp:positionH relativeFrom="column">
                    <wp:posOffset>194945</wp:posOffset>
                  </wp:positionH>
                  <wp:positionV relativeFrom="paragraph">
                    <wp:posOffset>222250</wp:posOffset>
                  </wp:positionV>
                  <wp:extent cx="751205" cy="751205"/>
                  <wp:effectExtent l="19050" t="0" r="0" b="0"/>
                  <wp:wrapSquare wrapText="largest"/>
                  <wp:docPr id="18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l="-101" t="-101" r="-101" b="-101"/>
                          <a:stretch>
                            <a:fillRect/>
                          </a:stretch>
                        </pic:blipFill>
                        <pic:spPr bwMode="auto">
                          <a:xfrm>
                            <a:off x="0" y="0"/>
                            <a:ext cx="751205" cy="75120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Pr="00404BAD" w:rsidRDefault="00974944" w:rsidP="00404BAD">
            <w:r>
              <w:rPr>
                <w:rFonts w:ascii="Arial" w:hAnsi="Arial" w:cs="Arial"/>
                <w:color w:val="000000"/>
                <w:sz w:val="20"/>
                <w:szCs w:val="20"/>
              </w:rPr>
              <w:t xml:space="preserve">Czasowa przyciskowa bateria umywalkowa stojąca. Przeznaczona do obiektów publicznych. Bateria wyposażona w zawór mieszający. Przycisk z </w:t>
            </w:r>
            <w:proofErr w:type="spellStart"/>
            <w:r>
              <w:rPr>
                <w:rFonts w:ascii="Arial" w:hAnsi="Arial" w:cs="Arial"/>
                <w:color w:val="000000"/>
                <w:sz w:val="20"/>
                <w:szCs w:val="20"/>
              </w:rPr>
              <w:t>uchytem</w:t>
            </w:r>
            <w:proofErr w:type="spellEnd"/>
            <w:r>
              <w:rPr>
                <w:rFonts w:ascii="Arial" w:hAnsi="Arial" w:cs="Arial"/>
                <w:color w:val="000000"/>
                <w:sz w:val="20"/>
                <w:szCs w:val="20"/>
              </w:rPr>
              <w:t xml:space="preserve"> regulacji </w:t>
            </w:r>
            <w:proofErr w:type="spellStart"/>
            <w:r>
              <w:rPr>
                <w:rFonts w:ascii="Arial" w:hAnsi="Arial" w:cs="Arial"/>
                <w:color w:val="000000"/>
                <w:sz w:val="20"/>
                <w:szCs w:val="20"/>
              </w:rPr>
              <w:t>temparatury</w:t>
            </w:r>
            <w:proofErr w:type="spellEnd"/>
            <w:r>
              <w:rPr>
                <w:rFonts w:ascii="Arial" w:hAnsi="Arial" w:cs="Arial"/>
                <w:color w:val="000000"/>
                <w:sz w:val="20"/>
                <w:szCs w:val="20"/>
              </w:rPr>
              <w:t xml:space="preserve"> wody. Regulacja czasu </w:t>
            </w:r>
            <w:proofErr w:type="spellStart"/>
            <w:r>
              <w:rPr>
                <w:rFonts w:ascii="Arial" w:hAnsi="Arial" w:cs="Arial"/>
                <w:color w:val="000000"/>
                <w:sz w:val="20"/>
                <w:szCs w:val="20"/>
              </w:rPr>
              <w:t>wypywu</w:t>
            </w:r>
            <w:proofErr w:type="spellEnd"/>
            <w:r>
              <w:rPr>
                <w:rFonts w:ascii="Arial" w:hAnsi="Arial" w:cs="Arial"/>
                <w:color w:val="000000"/>
                <w:sz w:val="20"/>
                <w:szCs w:val="20"/>
              </w:rPr>
              <w:t xml:space="preserve"> 15-35 s. Aerator Laminarny M24x1 </w:t>
            </w:r>
            <w:proofErr w:type="spellStart"/>
            <w:r>
              <w:rPr>
                <w:rFonts w:ascii="Arial" w:hAnsi="Arial" w:cs="Arial"/>
                <w:color w:val="000000"/>
                <w:sz w:val="20"/>
                <w:szCs w:val="20"/>
              </w:rPr>
              <w:t>wandaloodporny</w:t>
            </w:r>
            <w:proofErr w:type="spellEnd"/>
            <w:r>
              <w:rPr>
                <w:rFonts w:ascii="Arial" w:hAnsi="Arial" w:cs="Arial"/>
                <w:color w:val="000000"/>
                <w:sz w:val="20"/>
                <w:szCs w:val="20"/>
              </w:rPr>
              <w:t xml:space="preserve">. Wężyki przyłączeniowe SPX G3/8. System montażu </w:t>
            </w:r>
            <w:proofErr w:type="spellStart"/>
            <w:r>
              <w:rPr>
                <w:rFonts w:ascii="Arial" w:hAnsi="Arial" w:cs="Arial"/>
                <w:color w:val="000000"/>
                <w:sz w:val="20"/>
                <w:szCs w:val="20"/>
              </w:rPr>
              <w:t>Easy-Fix</w:t>
            </w:r>
            <w:proofErr w:type="spellEnd"/>
            <w:r>
              <w:rPr>
                <w:rFonts w:ascii="Arial" w:hAnsi="Arial" w:cs="Arial"/>
                <w:color w:val="000000"/>
                <w:sz w:val="20"/>
                <w:szCs w:val="20"/>
              </w:rPr>
              <w:t>.</w:t>
            </w: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11</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 xml:space="preserve">Miska ustępowa dla dzieci </w:t>
            </w:r>
          </w:p>
          <w:p w:rsidR="00974944" w:rsidRDefault="00974944" w:rsidP="00404BAD">
            <w:pPr>
              <w:rPr>
                <w:rFonts w:ascii="Arial" w:hAnsi="Arial" w:cs="Arial"/>
                <w:color w:val="000000"/>
                <w:sz w:val="20"/>
                <w:szCs w:val="20"/>
              </w:rPr>
            </w:pP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sz w:val="20"/>
                <w:szCs w:val="20"/>
              </w:rPr>
            </w:pPr>
            <w:r>
              <w:rPr>
                <w:noProof/>
                <w:lang w:eastAsia="pl-PL" w:bidi="ar-SA"/>
              </w:rPr>
              <w:drawing>
                <wp:anchor distT="0" distB="0" distL="0" distR="0" simplePos="0" relativeHeight="251662336" behindDoc="0" locked="0" layoutInCell="1" allowOverlap="1">
                  <wp:simplePos x="0" y="0"/>
                  <wp:positionH relativeFrom="column">
                    <wp:align>center</wp:align>
                  </wp:positionH>
                  <wp:positionV relativeFrom="paragraph">
                    <wp:align>top</wp:align>
                  </wp:positionV>
                  <wp:extent cx="1148080" cy="1163955"/>
                  <wp:effectExtent l="19050" t="0" r="0" b="0"/>
                  <wp:wrapSquare wrapText="largest"/>
                  <wp:docPr id="18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01" t="-101" r="-101" b="-101"/>
                          <a:stretch>
                            <a:fillRect/>
                          </a:stretch>
                        </pic:blipFill>
                        <pic:spPr bwMode="auto">
                          <a:xfrm>
                            <a:off x="0" y="0"/>
                            <a:ext cx="1148080" cy="116395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Pr="00404BAD" w:rsidRDefault="00404BAD" w:rsidP="00404BAD">
            <w:r>
              <w:rPr>
                <w:rFonts w:ascii="Arial" w:hAnsi="Arial" w:cs="Arial"/>
                <w:color w:val="000000"/>
                <w:sz w:val="20"/>
                <w:szCs w:val="20"/>
              </w:rPr>
              <w:t xml:space="preserve">Miska wisząca WC przystosowana dla dzieci. Wysokość po instalacji </w:t>
            </w:r>
            <w:proofErr w:type="spellStart"/>
            <w:r>
              <w:rPr>
                <w:rFonts w:ascii="Arial" w:hAnsi="Arial" w:cs="Arial"/>
                <w:color w:val="000000"/>
                <w:sz w:val="20"/>
                <w:szCs w:val="20"/>
              </w:rPr>
              <w:t>max</w:t>
            </w:r>
            <w:proofErr w:type="spellEnd"/>
            <w:r>
              <w:rPr>
                <w:rFonts w:ascii="Arial" w:hAnsi="Arial" w:cs="Arial"/>
                <w:color w:val="000000"/>
                <w:sz w:val="20"/>
                <w:szCs w:val="20"/>
              </w:rPr>
              <w:t xml:space="preserve">. 355 </w:t>
            </w:r>
            <w:proofErr w:type="spellStart"/>
            <w:r>
              <w:rPr>
                <w:rFonts w:ascii="Arial" w:hAnsi="Arial" w:cs="Arial"/>
                <w:color w:val="000000"/>
                <w:sz w:val="20"/>
                <w:szCs w:val="20"/>
              </w:rPr>
              <w:t>mm</w:t>
            </w:r>
            <w:proofErr w:type="spellEnd"/>
            <w:r>
              <w:rPr>
                <w:rFonts w:ascii="Arial" w:hAnsi="Arial" w:cs="Arial"/>
                <w:color w:val="000000"/>
                <w:sz w:val="20"/>
                <w:szCs w:val="20"/>
              </w:rPr>
              <w:t xml:space="preserve">. Otwarty system spłukiwania miski </w:t>
            </w:r>
            <w:proofErr w:type="spellStart"/>
            <w:r>
              <w:rPr>
                <w:rFonts w:ascii="Arial" w:hAnsi="Arial" w:cs="Arial"/>
                <w:color w:val="000000"/>
                <w:sz w:val="20"/>
                <w:szCs w:val="20"/>
              </w:rPr>
              <w:t>Rimless</w:t>
            </w:r>
            <w:proofErr w:type="spellEnd"/>
            <w:r>
              <w:rPr>
                <w:rFonts w:ascii="Arial" w:hAnsi="Arial" w:cs="Arial"/>
                <w:color w:val="000000"/>
                <w:sz w:val="20"/>
                <w:szCs w:val="20"/>
              </w:rPr>
              <w:t xml:space="preserve"> </w:t>
            </w:r>
            <w:proofErr w:type="spellStart"/>
            <w:r>
              <w:rPr>
                <w:rFonts w:ascii="Arial" w:hAnsi="Arial" w:cs="Arial"/>
                <w:color w:val="000000"/>
                <w:sz w:val="20"/>
                <w:szCs w:val="20"/>
              </w:rPr>
              <w:t>tz</w:t>
            </w:r>
            <w:proofErr w:type="spellEnd"/>
            <w:r>
              <w:rPr>
                <w:rFonts w:ascii="Arial" w:hAnsi="Arial" w:cs="Arial"/>
                <w:color w:val="000000"/>
                <w:sz w:val="20"/>
                <w:szCs w:val="20"/>
              </w:rPr>
              <w:t>. bez rantu, zapewniający łatwiejsze utrzymanie czystości i higieny, uniemożliwiający rozwój bakterii. Miska wyposażona w specjalny system montażu, bez widocznych otworów przyłączeniowych. Do skompletowania z deską sedesowa z pokrywą. Deski sedesowe z bezpiecznym uchwytem. Spłukiwanie miski do 4,5 l.  Miska do zastosowania z typowym stelażem podtynkowych do misek wiszących,</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375 mm</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355 mm</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GŁĘBOKOŚĆ: 540 mm</w:t>
            </w:r>
          </w:p>
          <w:p w:rsidR="00974944" w:rsidRDefault="00974944" w:rsidP="00404BAD">
            <w:pPr>
              <w:rPr>
                <w:rFonts w:ascii="Arial" w:hAnsi="Arial" w:cs="Arial"/>
                <w:color w:val="000000"/>
                <w:sz w:val="20"/>
                <w:szCs w:val="20"/>
              </w:rPr>
            </w:pPr>
          </w:p>
          <w:p w:rsidR="00974944" w:rsidRDefault="00974944"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7</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pPr>
              <w:pStyle w:val="Zawartotabeli"/>
            </w:pPr>
            <w:r>
              <w:rPr>
                <w:rFonts w:ascii="Arial" w:hAnsi="Arial" w:cs="Arial"/>
                <w:color w:val="000000"/>
                <w:sz w:val="20"/>
                <w:szCs w:val="20"/>
              </w:rPr>
              <w:t>Deska sedesowa</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981075" cy="981075"/>
                  <wp:effectExtent l="19050" t="0" r="9525" b="0"/>
                  <wp:wrapSquare wrapText="largest"/>
                  <wp:docPr id="18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l="-656" t="-656" r="-656" b="-656"/>
                          <a:stretch>
                            <a:fillRect/>
                          </a:stretch>
                        </pic:blipFill>
                        <pic:spPr bwMode="auto">
                          <a:xfrm>
                            <a:off x="0" y="0"/>
                            <a:ext cx="981075" cy="98107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Pr="00404BAD" w:rsidRDefault="00974944" w:rsidP="00404BAD">
            <w:r>
              <w:rPr>
                <w:rFonts w:ascii="Arial" w:hAnsi="Arial" w:cs="Arial"/>
                <w:color w:val="000000"/>
                <w:sz w:val="20"/>
                <w:szCs w:val="20"/>
              </w:rPr>
              <w:t>Deska sedesowa typu  z cienkiego Termoplastu (polipropylen)</w:t>
            </w:r>
          </w:p>
          <w:p w:rsidR="00974944" w:rsidRDefault="00974944" w:rsidP="00404BAD">
            <w:r>
              <w:rPr>
                <w:rFonts w:ascii="Arial" w:hAnsi="Arial" w:cs="Arial"/>
                <w:color w:val="000000"/>
                <w:sz w:val="20"/>
                <w:szCs w:val="20"/>
              </w:rPr>
              <w:t>Kolory: niebieski, żółty i czerwony</w:t>
            </w:r>
          </w:p>
          <w:p w:rsidR="00974944" w:rsidRDefault="00974944" w:rsidP="00404BAD">
            <w:pPr>
              <w:rPr>
                <w:rFonts w:ascii="Arial" w:hAnsi="Arial" w:cs="Arial"/>
                <w:color w:val="000000"/>
                <w:sz w:val="20"/>
                <w:szCs w:val="20"/>
              </w:rPr>
            </w:pPr>
          </w:p>
          <w:p w:rsidR="00974944" w:rsidRDefault="00974944" w:rsidP="00404BAD">
            <w:pPr>
              <w:rPr>
                <w:rFonts w:ascii="Arial" w:hAnsi="Arial" w:cs="Arial"/>
                <w:color w:val="000000"/>
                <w:sz w:val="20"/>
                <w:szCs w:val="20"/>
              </w:rPr>
            </w:pPr>
          </w:p>
          <w:p w:rsidR="00974944" w:rsidRDefault="00974944"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lastRenderedPageBreak/>
              <w:t>7</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lastRenderedPageBreak/>
              <w:t>Stelaż podtynkowy do miski wiszącej</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4384" behindDoc="0" locked="0" layoutInCell="1" allowOverlap="1">
                  <wp:simplePos x="0" y="0"/>
                  <wp:positionH relativeFrom="column">
                    <wp:align>center</wp:align>
                  </wp:positionH>
                  <wp:positionV relativeFrom="paragraph">
                    <wp:align>top</wp:align>
                  </wp:positionV>
                  <wp:extent cx="1155700" cy="1205865"/>
                  <wp:effectExtent l="19050" t="0" r="6350" b="0"/>
                  <wp:wrapSquare wrapText="largest"/>
                  <wp:docPr id="18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l="-101" t="-101" r="-101" b="-101"/>
                          <a:stretch>
                            <a:fillRect/>
                          </a:stretch>
                        </pic:blipFill>
                        <pic:spPr bwMode="auto">
                          <a:xfrm>
                            <a:off x="0" y="0"/>
                            <a:ext cx="1155700" cy="120586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Mocowanie do ściany i podłogi</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350 x 135/245 x 1100/1300 mm, 16,00 kg</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Zbiornik 3/6 L</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Wymiary ramy: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głębokość 135-245 mm</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wysokość 1100-1300 mm</w:t>
            </w:r>
          </w:p>
          <w:p w:rsidR="00974944" w:rsidRPr="00404BAD" w:rsidRDefault="00974944" w:rsidP="00404BAD">
            <w:r>
              <w:rPr>
                <w:rFonts w:ascii="Arial" w:eastAsia="Arial" w:hAnsi="Arial" w:cs="Arial"/>
                <w:color w:val="000000"/>
                <w:sz w:val="20"/>
                <w:szCs w:val="20"/>
              </w:rPr>
              <w:t xml:space="preserve">    </w:t>
            </w:r>
            <w:r>
              <w:rPr>
                <w:rFonts w:ascii="Arial" w:hAnsi="Arial" w:cs="Arial"/>
                <w:color w:val="000000"/>
                <w:sz w:val="20"/>
                <w:szCs w:val="20"/>
              </w:rPr>
              <w:t>szerokość 350 mm</w:t>
            </w: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7</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Przycisk spłukujący</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5408" behindDoc="0" locked="0" layoutInCell="1" allowOverlap="1">
                  <wp:simplePos x="0" y="0"/>
                  <wp:positionH relativeFrom="column">
                    <wp:posOffset>265430</wp:posOffset>
                  </wp:positionH>
                  <wp:positionV relativeFrom="paragraph">
                    <wp:posOffset>139700</wp:posOffset>
                  </wp:positionV>
                  <wp:extent cx="904240" cy="904240"/>
                  <wp:effectExtent l="19050" t="0" r="0" b="0"/>
                  <wp:wrapSquare wrapText="largest"/>
                  <wp:docPr id="183"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101" t="-101" r="-101" b="-101"/>
                          <a:stretch>
                            <a:fillRect/>
                          </a:stretch>
                        </pic:blipFill>
                        <pic:spPr bwMode="auto">
                          <a:xfrm>
                            <a:off x="0" y="0"/>
                            <a:ext cx="904240" cy="90424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Default="00974944" w:rsidP="00404BAD">
            <w:pPr>
              <w:snapToGrid w:val="0"/>
              <w:rPr>
                <w:rFonts w:ascii="Arial" w:hAnsi="Arial" w:cs="Arial"/>
                <w:color w:val="000000"/>
                <w:sz w:val="20"/>
                <w:szCs w:val="20"/>
              </w:rPr>
            </w:pP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Przycisk spłukujący, prostokątny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podwójny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mechaniczny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ABS</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Stelaż podtynkowy</w:t>
            </w:r>
          </w:p>
          <w:p w:rsidR="00974944" w:rsidRDefault="00974944"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7</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Miska wisząca WC z ukrytym mocowaniem</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6432" behindDoc="0" locked="0" layoutInCell="1" allowOverlap="1">
                  <wp:simplePos x="0" y="0"/>
                  <wp:positionH relativeFrom="column">
                    <wp:posOffset>35560</wp:posOffset>
                  </wp:positionH>
                  <wp:positionV relativeFrom="paragraph">
                    <wp:posOffset>152400</wp:posOffset>
                  </wp:positionV>
                  <wp:extent cx="1089660" cy="1123950"/>
                  <wp:effectExtent l="19050" t="0" r="0" b="0"/>
                  <wp:wrapSquare wrapText="largest"/>
                  <wp:docPr id="18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101" t="-101" r="-101" b="-101"/>
                          <a:stretch>
                            <a:fillRect/>
                          </a:stretch>
                        </pic:blipFill>
                        <pic:spPr bwMode="auto">
                          <a:xfrm>
                            <a:off x="0" y="0"/>
                            <a:ext cx="1089660" cy="112395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Miska wisząca WC z ukrytym mocowaniem </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Odpływ poziomy</w:t>
            </w:r>
          </w:p>
          <w:p w:rsidR="00404BAD" w:rsidRPr="00C61C1B" w:rsidRDefault="00404BAD" w:rsidP="00404BAD">
            <w:r>
              <w:rPr>
                <w:rFonts w:ascii="Arial" w:eastAsia="Arial" w:hAnsi="Arial" w:cs="Arial"/>
                <w:color w:val="000000"/>
                <w:sz w:val="20"/>
                <w:szCs w:val="20"/>
              </w:rPr>
              <w:t xml:space="preserve">    </w:t>
            </w:r>
            <w:r>
              <w:rPr>
                <w:rFonts w:ascii="Arial" w:hAnsi="Arial" w:cs="Arial"/>
                <w:color w:val="000000"/>
                <w:sz w:val="20"/>
                <w:szCs w:val="20"/>
              </w:rPr>
              <w:t>Zestaw montażowy w komplecie (w pełni ukryty system montażu - bez otworów)</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 xml:space="preserve">Technologia </w:t>
            </w:r>
            <w:proofErr w:type="spellStart"/>
            <w:r>
              <w:rPr>
                <w:rFonts w:ascii="Arial" w:hAnsi="Arial" w:cs="Arial"/>
                <w:color w:val="000000"/>
                <w:sz w:val="20"/>
                <w:szCs w:val="20"/>
              </w:rPr>
              <w:t>Aquablade</w:t>
            </w:r>
            <w:proofErr w:type="spellEnd"/>
          </w:p>
          <w:p w:rsidR="00404BAD" w:rsidRP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Oszczędność wody – Toalety WC</w:t>
            </w:r>
          </w:p>
          <w:p w:rsidR="00974944" w:rsidRDefault="00974944" w:rsidP="00404BAD">
            <w:r>
              <w:rPr>
                <w:rFonts w:ascii="Arial" w:hAnsi="Arial" w:cs="Arial"/>
                <w:color w:val="000000"/>
                <w:sz w:val="20"/>
                <w:szCs w:val="20"/>
              </w:rPr>
              <w:t>WYMIARY:</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365 mm</w:t>
            </w:r>
          </w:p>
          <w:p w:rsidR="00974944"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400 mm</w:t>
            </w:r>
          </w:p>
          <w:p w:rsidR="00974944" w:rsidRPr="00404BAD" w:rsidRDefault="00974944"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GŁĘBOKOŚĆ: 545 mm</w:t>
            </w: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lastRenderedPageBreak/>
              <w:t>Deska sedesowa</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7456" behindDoc="0" locked="0" layoutInCell="1" allowOverlap="1">
                  <wp:simplePos x="0" y="0"/>
                  <wp:positionH relativeFrom="column">
                    <wp:align>center</wp:align>
                  </wp:positionH>
                  <wp:positionV relativeFrom="paragraph">
                    <wp:align>top</wp:align>
                  </wp:positionV>
                  <wp:extent cx="1055370" cy="1111885"/>
                  <wp:effectExtent l="19050" t="0" r="0" b="0"/>
                  <wp:wrapSquare wrapText="largest"/>
                  <wp:docPr id="18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l="-101" t="-101" r="-101" b="-101"/>
                          <a:stretch>
                            <a:fillRect/>
                          </a:stretch>
                        </pic:blipFill>
                        <pic:spPr bwMode="auto">
                          <a:xfrm>
                            <a:off x="0" y="0"/>
                            <a:ext cx="1055370" cy="111188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Pr="00404BAD" w:rsidRDefault="00974944" w:rsidP="00404BAD">
            <w:r>
              <w:rPr>
                <w:rFonts w:ascii="Arial" w:hAnsi="Arial" w:cs="Arial"/>
                <w:color w:val="000000"/>
                <w:sz w:val="20"/>
                <w:szCs w:val="20"/>
              </w:rPr>
              <w:t xml:space="preserve">Deska sedesowa z duroplastu, zawiasy metalowe </w:t>
            </w: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Stelaż podtynkowy do miski wiszącej</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8480" behindDoc="0" locked="0" layoutInCell="1" allowOverlap="1">
                  <wp:simplePos x="0" y="0"/>
                  <wp:positionH relativeFrom="column">
                    <wp:posOffset>46355</wp:posOffset>
                  </wp:positionH>
                  <wp:positionV relativeFrom="paragraph">
                    <wp:posOffset>76200</wp:posOffset>
                  </wp:positionV>
                  <wp:extent cx="1068070" cy="1102360"/>
                  <wp:effectExtent l="19050" t="0" r="0" b="0"/>
                  <wp:wrapSquare wrapText="largest"/>
                  <wp:docPr id="18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l="-101" t="-101" r="-101" b="-101"/>
                          <a:stretch>
                            <a:fillRect/>
                          </a:stretch>
                        </pic:blipFill>
                        <pic:spPr bwMode="auto">
                          <a:xfrm>
                            <a:off x="0" y="0"/>
                            <a:ext cx="1068070" cy="110236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Default="00974944" w:rsidP="00404BAD">
            <w:pPr>
              <w:snapToGrid w:val="0"/>
              <w:rPr>
                <w:rFonts w:ascii="Arial" w:hAnsi="Arial" w:cs="Arial"/>
                <w:color w:val="000000"/>
                <w:sz w:val="20"/>
                <w:szCs w:val="20"/>
              </w:rPr>
            </w:pP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Mocowanie do ściany i podłogi</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350 x 135/245 x 1100/1300 mm, 16,00 kg</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Zbiornik 3/6 L</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Wymiary ramy: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głębokość 135-245 mm</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wysokość 1100-1300 mm</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szerokość 350 mm</w:t>
            </w:r>
          </w:p>
          <w:p w:rsidR="00974944" w:rsidRDefault="00974944" w:rsidP="00404BAD">
            <w:pPr>
              <w:rPr>
                <w:rFonts w:ascii="Arial" w:hAnsi="Arial" w:cs="Arial"/>
                <w:color w:val="000000"/>
                <w:sz w:val="20"/>
                <w:szCs w:val="20"/>
              </w:rPr>
            </w:pPr>
          </w:p>
          <w:p w:rsidR="00974944" w:rsidRDefault="00974944" w:rsidP="00404BAD">
            <w:pPr>
              <w:rPr>
                <w:rFonts w:ascii="Arial" w:hAnsi="Arial" w:cs="Arial"/>
                <w:color w:val="000000"/>
                <w:sz w:val="20"/>
                <w:szCs w:val="20"/>
              </w:rPr>
            </w:pPr>
          </w:p>
          <w:p w:rsidR="00974944" w:rsidRDefault="00974944"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974944" w:rsidTr="00404BAD">
        <w:tc>
          <w:tcPr>
            <w:tcW w:w="2345" w:type="dxa"/>
            <w:tcBorders>
              <w:left w:val="single" w:sz="4" w:space="0" w:color="000000"/>
              <w:bottom w:val="single" w:sz="4" w:space="0" w:color="000000"/>
            </w:tcBorders>
            <w:shd w:val="clear" w:color="auto" w:fill="auto"/>
          </w:tcPr>
          <w:p w:rsidR="00974944" w:rsidRDefault="00974944" w:rsidP="00404BAD">
            <w:r>
              <w:rPr>
                <w:rFonts w:ascii="Arial" w:hAnsi="Arial" w:cs="Arial"/>
                <w:color w:val="000000"/>
                <w:sz w:val="20"/>
                <w:szCs w:val="20"/>
              </w:rPr>
              <w:t>Przycisk spłukujący</w:t>
            </w:r>
          </w:p>
        </w:tc>
        <w:tc>
          <w:tcPr>
            <w:tcW w:w="1939" w:type="dxa"/>
            <w:tcBorders>
              <w:left w:val="single" w:sz="4" w:space="0" w:color="000000"/>
              <w:bottom w:val="single" w:sz="4" w:space="0" w:color="000000"/>
            </w:tcBorders>
            <w:shd w:val="clear" w:color="auto" w:fill="auto"/>
          </w:tcPr>
          <w:p w:rsidR="00974944" w:rsidRDefault="00974944"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669504" behindDoc="0" locked="0" layoutInCell="1" allowOverlap="1">
                  <wp:simplePos x="0" y="0"/>
                  <wp:positionH relativeFrom="column">
                    <wp:posOffset>88900</wp:posOffset>
                  </wp:positionH>
                  <wp:positionV relativeFrom="paragraph">
                    <wp:posOffset>104775</wp:posOffset>
                  </wp:positionV>
                  <wp:extent cx="983615" cy="1002030"/>
                  <wp:effectExtent l="19050" t="0" r="6985" b="0"/>
                  <wp:wrapSquare wrapText="largest"/>
                  <wp:docPr id="1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01" t="-101" r="-101" b="-101"/>
                          <a:stretch>
                            <a:fillRect/>
                          </a:stretch>
                        </pic:blipFill>
                        <pic:spPr bwMode="auto">
                          <a:xfrm>
                            <a:off x="0" y="0"/>
                            <a:ext cx="983615" cy="100203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974944" w:rsidRDefault="00974944" w:rsidP="00404BAD">
            <w:pPr>
              <w:snapToGrid w:val="0"/>
              <w:rPr>
                <w:rFonts w:ascii="Arial" w:hAnsi="Arial" w:cs="Arial"/>
                <w:color w:val="000000"/>
                <w:sz w:val="20"/>
                <w:szCs w:val="20"/>
              </w:rPr>
            </w:pP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Przycisk spłukujący, prostokątny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podwójny</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mechaniczny</w:t>
            </w:r>
          </w:p>
          <w:p w:rsidR="00974944" w:rsidRDefault="00974944" w:rsidP="00404BAD">
            <w:r>
              <w:rPr>
                <w:rFonts w:ascii="Arial" w:eastAsia="Arial" w:hAnsi="Arial" w:cs="Arial"/>
                <w:color w:val="000000"/>
                <w:sz w:val="20"/>
                <w:szCs w:val="20"/>
              </w:rPr>
              <w:t xml:space="preserve">   </w:t>
            </w:r>
            <w:r w:rsidR="00404BAD">
              <w:rPr>
                <w:rFonts w:ascii="Arial" w:eastAsia="Arial" w:hAnsi="Arial" w:cs="Arial"/>
                <w:color w:val="000000"/>
                <w:sz w:val="20"/>
                <w:szCs w:val="20"/>
              </w:rPr>
              <w:t>ABS</w:t>
            </w:r>
          </w:p>
          <w:p w:rsidR="00974944" w:rsidRDefault="00974944" w:rsidP="00404BAD">
            <w:r>
              <w:rPr>
                <w:rFonts w:ascii="Arial" w:eastAsia="Arial" w:hAnsi="Arial" w:cs="Arial"/>
                <w:color w:val="000000"/>
                <w:sz w:val="20"/>
                <w:szCs w:val="20"/>
              </w:rPr>
              <w:t xml:space="preserve">    </w:t>
            </w:r>
            <w:r>
              <w:rPr>
                <w:rFonts w:ascii="Arial" w:hAnsi="Arial" w:cs="Arial"/>
                <w:color w:val="000000"/>
                <w:sz w:val="20"/>
                <w:szCs w:val="20"/>
              </w:rPr>
              <w:t>230 x 170 mm</w:t>
            </w:r>
          </w:p>
          <w:p w:rsidR="00974944" w:rsidRPr="00404BAD" w:rsidRDefault="00974944" w:rsidP="00404BAD">
            <w:r>
              <w:rPr>
                <w:rFonts w:ascii="Arial" w:eastAsia="Arial" w:hAnsi="Arial" w:cs="Arial"/>
                <w:color w:val="000000"/>
                <w:sz w:val="20"/>
                <w:szCs w:val="20"/>
              </w:rPr>
              <w:t xml:space="preserve">    </w:t>
            </w:r>
            <w:r>
              <w:rPr>
                <w:rFonts w:ascii="Arial" w:hAnsi="Arial" w:cs="Arial"/>
                <w:color w:val="000000"/>
                <w:sz w:val="20"/>
                <w:szCs w:val="20"/>
              </w:rPr>
              <w:t>Stelaż podtynkowy</w:t>
            </w:r>
          </w:p>
        </w:tc>
        <w:tc>
          <w:tcPr>
            <w:tcW w:w="586" w:type="dxa"/>
            <w:tcBorders>
              <w:left w:val="single" w:sz="4" w:space="0" w:color="000000"/>
              <w:bottom w:val="single" w:sz="4" w:space="0" w:color="000000"/>
            </w:tcBorders>
            <w:shd w:val="clear" w:color="auto" w:fill="auto"/>
          </w:tcPr>
          <w:p w:rsidR="00974944" w:rsidRDefault="00974944"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974944" w:rsidRDefault="00974944"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Szczotka WC</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Arial" w:hAnsi="Arial" w:cs="Arial"/>
                <w:color w:val="000000"/>
                <w:sz w:val="20"/>
                <w:szCs w:val="20"/>
              </w:rPr>
            </w:pPr>
            <w:r>
              <w:rPr>
                <w:noProof/>
                <w:lang w:eastAsia="pl-PL" w:bidi="ar-SA"/>
              </w:rPr>
              <w:drawing>
                <wp:anchor distT="0" distB="0" distL="0" distR="0" simplePos="0" relativeHeight="251710464" behindDoc="0" locked="0" layoutInCell="1" allowOverlap="1">
                  <wp:simplePos x="0" y="0"/>
                  <wp:positionH relativeFrom="column">
                    <wp:posOffset>35560</wp:posOffset>
                  </wp:positionH>
                  <wp:positionV relativeFrom="paragraph">
                    <wp:posOffset>186690</wp:posOffset>
                  </wp:positionV>
                  <wp:extent cx="1111885" cy="1072515"/>
                  <wp:effectExtent l="19050" t="0" r="0" b="0"/>
                  <wp:wrapSquare wrapText="largest"/>
                  <wp:docPr id="18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l="-31" t="-31" r="-31" b="-31"/>
                          <a:stretch>
                            <a:fillRect/>
                          </a:stretch>
                        </pic:blipFill>
                        <pic:spPr bwMode="auto">
                          <a:xfrm>
                            <a:off x="0" y="0"/>
                            <a:ext cx="1111885" cy="107251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Pojemnik ze szczotką WC ścienny, bez pokrywy.</w:t>
            </w:r>
          </w:p>
          <w:p w:rsidR="00404BAD" w:rsidRDefault="00404BAD" w:rsidP="00404BAD">
            <w:r>
              <w:rPr>
                <w:rFonts w:ascii="Arial" w:hAnsi="Arial" w:cs="Arial"/>
                <w:color w:val="000000"/>
                <w:sz w:val="20"/>
                <w:szCs w:val="20"/>
              </w:rPr>
              <w:t>bakteriostatyczny satynowy.</w:t>
            </w:r>
          </w:p>
          <w:p w:rsidR="00404BAD" w:rsidRDefault="00404BAD" w:rsidP="00404BAD">
            <w:r>
              <w:rPr>
                <w:rFonts w:ascii="Arial" w:hAnsi="Arial" w:cs="Arial"/>
                <w:color w:val="000000"/>
                <w:sz w:val="20"/>
                <w:szCs w:val="20"/>
              </w:rPr>
              <w:t>Model ścienny do zamocowania z blokadą antykradzieżową.</w:t>
            </w:r>
          </w:p>
          <w:p w:rsidR="00404BAD" w:rsidRDefault="00404BAD" w:rsidP="00404BAD">
            <w:r>
              <w:rPr>
                <w:rFonts w:ascii="Arial" w:hAnsi="Arial" w:cs="Arial"/>
                <w:color w:val="000000"/>
                <w:sz w:val="20"/>
                <w:szCs w:val="20"/>
              </w:rPr>
              <w:t>Model mocny.</w:t>
            </w:r>
          </w:p>
          <w:p w:rsidR="00404BAD" w:rsidRDefault="00404BAD" w:rsidP="00404BAD">
            <w:r>
              <w:rPr>
                <w:rFonts w:ascii="Arial" w:hAnsi="Arial" w:cs="Arial"/>
                <w:color w:val="000000"/>
                <w:sz w:val="20"/>
                <w:szCs w:val="20"/>
              </w:rPr>
              <w:t>Łatwe czyszczenie: wyjmowane od góry plastikowe wnętrze.</w:t>
            </w:r>
          </w:p>
          <w:p w:rsidR="00404BAD" w:rsidRDefault="00404BAD" w:rsidP="00404BAD">
            <w:r>
              <w:rPr>
                <w:rFonts w:ascii="Arial" w:hAnsi="Arial" w:cs="Arial"/>
                <w:color w:val="000000"/>
                <w:sz w:val="20"/>
                <w:szCs w:val="20"/>
              </w:rPr>
              <w:t xml:space="preserve">Grubość </w:t>
            </w:r>
            <w:proofErr w:type="spellStart"/>
            <w:r>
              <w:rPr>
                <w:rFonts w:ascii="Arial" w:hAnsi="Arial" w:cs="Arial"/>
                <w:color w:val="000000"/>
                <w:sz w:val="20"/>
                <w:szCs w:val="20"/>
              </w:rPr>
              <w:t>Inoxu</w:t>
            </w:r>
            <w:proofErr w:type="spellEnd"/>
            <w:r>
              <w:rPr>
                <w:rFonts w:ascii="Arial" w:hAnsi="Arial" w:cs="Arial"/>
                <w:color w:val="000000"/>
                <w:sz w:val="20"/>
                <w:szCs w:val="20"/>
              </w:rPr>
              <w:t xml:space="preserve">: korpus 1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04BAD" w:rsidRPr="00404BAD" w:rsidRDefault="00404BAD" w:rsidP="00404BAD">
            <w:r>
              <w:rPr>
                <w:rFonts w:ascii="Arial" w:hAnsi="Arial" w:cs="Arial"/>
                <w:color w:val="000000"/>
                <w:sz w:val="20"/>
                <w:szCs w:val="20"/>
              </w:rPr>
              <w:lastRenderedPageBreak/>
              <w:t xml:space="preserve">Wykończenie </w:t>
            </w:r>
            <w:r>
              <w:rPr>
                <w:rFonts w:ascii="Arial" w:hAnsi="Arial" w:cs="Arial"/>
                <w:color w:val="000000"/>
                <w:sz w:val="20"/>
                <w:szCs w:val="20"/>
              </w:rPr>
              <w:tab/>
            </w:r>
            <w:proofErr w:type="spellStart"/>
            <w:r>
              <w:rPr>
                <w:rFonts w:ascii="Arial" w:hAnsi="Arial" w:cs="Arial"/>
                <w:color w:val="000000"/>
                <w:sz w:val="20"/>
                <w:szCs w:val="20"/>
              </w:rPr>
              <w:t>Inox</w:t>
            </w:r>
            <w:proofErr w:type="spellEnd"/>
            <w:r>
              <w:rPr>
                <w:rFonts w:ascii="Arial" w:hAnsi="Arial" w:cs="Arial"/>
                <w:color w:val="000000"/>
                <w:sz w:val="20"/>
                <w:szCs w:val="20"/>
              </w:rPr>
              <w:t xml:space="preserve"> 304 satynowy</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lastRenderedPageBreak/>
              <w:t>13</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pPr>
              <w:jc w:val="center"/>
            </w:pPr>
            <w:r>
              <w:rPr>
                <w:rFonts w:ascii="Arial" w:hAnsi="Arial" w:cs="Arial"/>
                <w:color w:val="000000"/>
                <w:sz w:val="20"/>
                <w:szCs w:val="20"/>
              </w:rPr>
              <w:lastRenderedPageBreak/>
              <w:t xml:space="preserve">Kosz na śmieci </w:t>
            </w:r>
          </w:p>
          <w:p w:rsidR="00404BAD" w:rsidRDefault="00404BAD" w:rsidP="00404BAD">
            <w:pPr>
              <w:rPr>
                <w:rFonts w:ascii="Arial" w:hAnsi="Arial" w:cs="Arial"/>
                <w:color w:val="000000"/>
                <w:sz w:val="20"/>
                <w:szCs w:val="20"/>
              </w:rPr>
            </w:pP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sz w:val="20"/>
                <w:szCs w:val="20"/>
              </w:rPr>
            </w:pPr>
            <w:r>
              <w:rPr>
                <w:noProof/>
                <w:lang w:eastAsia="pl-PL" w:bidi="ar-SA"/>
              </w:rPr>
              <w:drawing>
                <wp:anchor distT="0" distB="0" distL="0" distR="0" simplePos="0" relativeHeight="251711488" behindDoc="0" locked="0" layoutInCell="1" allowOverlap="1">
                  <wp:simplePos x="0" y="0"/>
                  <wp:positionH relativeFrom="column">
                    <wp:posOffset>-34925</wp:posOffset>
                  </wp:positionH>
                  <wp:positionV relativeFrom="paragraph">
                    <wp:posOffset>247650</wp:posOffset>
                  </wp:positionV>
                  <wp:extent cx="1230630" cy="782955"/>
                  <wp:effectExtent l="19050" t="0" r="7620" b="0"/>
                  <wp:wrapSquare wrapText="largest"/>
                  <wp:docPr id="19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l="-41" t="-41" r="-41" b="-41"/>
                          <a:stretch>
                            <a:fillRect/>
                          </a:stretch>
                        </pic:blipFill>
                        <pic:spPr bwMode="auto">
                          <a:xfrm>
                            <a:off x="0" y="0"/>
                            <a:ext cx="1230630" cy="78295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Ścienny pojemnik na odpady, </w:t>
            </w:r>
            <w:proofErr w:type="spellStart"/>
            <w:r>
              <w:rPr>
                <w:rFonts w:ascii="Arial" w:hAnsi="Arial" w:cs="Arial"/>
                <w:color w:val="000000"/>
                <w:sz w:val="20"/>
                <w:szCs w:val="20"/>
              </w:rPr>
              <w:t>Inox</w:t>
            </w:r>
            <w:proofErr w:type="spellEnd"/>
            <w:r>
              <w:rPr>
                <w:rFonts w:ascii="Arial" w:hAnsi="Arial" w:cs="Arial"/>
                <w:color w:val="000000"/>
                <w:sz w:val="20"/>
                <w:szCs w:val="20"/>
              </w:rPr>
              <w:t xml:space="preserve"> 304, 38 litrów</w:t>
            </w:r>
          </w:p>
          <w:p w:rsidR="00404BAD" w:rsidRDefault="00404BAD" w:rsidP="00404BAD">
            <w:r>
              <w:rPr>
                <w:rFonts w:ascii="Arial" w:hAnsi="Arial" w:cs="Arial"/>
                <w:color w:val="000000"/>
                <w:sz w:val="20"/>
                <w:szCs w:val="20"/>
              </w:rPr>
              <w:t>Prostokątny, ścienny pojemnik na ręczniki papierowe i zużyte papiery.</w:t>
            </w:r>
          </w:p>
          <w:p w:rsidR="00404BAD" w:rsidRDefault="00404BAD" w:rsidP="00404BAD">
            <w:r>
              <w:rPr>
                <w:rFonts w:ascii="Arial" w:hAnsi="Arial" w:cs="Arial"/>
                <w:color w:val="000000"/>
                <w:sz w:val="20"/>
                <w:szCs w:val="20"/>
              </w:rPr>
              <w:t>Model mocny.</w:t>
            </w:r>
          </w:p>
          <w:p w:rsidR="00404BAD" w:rsidRDefault="00404BAD" w:rsidP="00404BAD">
            <w:r>
              <w:rPr>
                <w:rFonts w:ascii="Arial" w:hAnsi="Arial" w:cs="Arial"/>
                <w:color w:val="000000"/>
                <w:sz w:val="20"/>
                <w:szCs w:val="20"/>
              </w:rPr>
              <w:t xml:space="preserve">Pojemność  </w:t>
            </w:r>
            <w:proofErr w:type="spellStart"/>
            <w:r>
              <w:rPr>
                <w:rFonts w:ascii="Arial" w:hAnsi="Arial" w:cs="Arial"/>
                <w:color w:val="000000"/>
                <w:sz w:val="20"/>
                <w:szCs w:val="20"/>
              </w:rPr>
              <w:t>max</w:t>
            </w:r>
            <w:proofErr w:type="spellEnd"/>
            <w:r>
              <w:rPr>
                <w:rFonts w:ascii="Arial" w:hAnsi="Arial" w:cs="Arial"/>
                <w:color w:val="000000"/>
                <w:sz w:val="20"/>
                <w:szCs w:val="20"/>
              </w:rPr>
              <w:t>. 38 litrów.</w:t>
            </w:r>
          </w:p>
          <w:p w:rsidR="00404BAD" w:rsidRDefault="00404BAD" w:rsidP="00404BAD">
            <w:r>
              <w:rPr>
                <w:rFonts w:ascii="Arial" w:hAnsi="Arial" w:cs="Arial"/>
                <w:color w:val="000000"/>
                <w:sz w:val="20"/>
                <w:szCs w:val="20"/>
              </w:rPr>
              <w:t xml:space="preserve">Wykończenie </w:t>
            </w:r>
            <w:proofErr w:type="spellStart"/>
            <w:r>
              <w:rPr>
                <w:rFonts w:ascii="Arial" w:hAnsi="Arial" w:cs="Arial"/>
                <w:color w:val="000000"/>
                <w:sz w:val="20"/>
                <w:szCs w:val="20"/>
              </w:rPr>
              <w:t>Inox</w:t>
            </w:r>
            <w:proofErr w:type="spellEnd"/>
            <w:r>
              <w:rPr>
                <w:rFonts w:ascii="Arial" w:hAnsi="Arial" w:cs="Arial"/>
                <w:color w:val="000000"/>
                <w:sz w:val="20"/>
                <w:szCs w:val="20"/>
              </w:rPr>
              <w:t xml:space="preserve"> bakteriostatyczny 304 satynowy.</w:t>
            </w:r>
          </w:p>
          <w:p w:rsidR="00404BAD" w:rsidRDefault="00404BAD" w:rsidP="00404BAD">
            <w:r>
              <w:rPr>
                <w:rFonts w:ascii="Arial" w:hAnsi="Arial" w:cs="Arial"/>
                <w:color w:val="000000"/>
                <w:sz w:val="20"/>
                <w:szCs w:val="20"/>
              </w:rPr>
              <w:t xml:space="preserve">Grubość </w:t>
            </w:r>
            <w:proofErr w:type="spellStart"/>
            <w:r>
              <w:rPr>
                <w:rFonts w:ascii="Arial" w:hAnsi="Arial" w:cs="Arial"/>
                <w:color w:val="000000"/>
                <w:sz w:val="20"/>
                <w:szCs w:val="20"/>
              </w:rPr>
              <w:t>Inoxu</w:t>
            </w:r>
            <w:proofErr w:type="spellEnd"/>
            <w:r>
              <w:rPr>
                <w:rFonts w:ascii="Arial" w:hAnsi="Arial" w:cs="Arial"/>
                <w:color w:val="000000"/>
                <w:sz w:val="20"/>
                <w:szCs w:val="20"/>
              </w:rPr>
              <w:t xml:space="preserve">: 1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04BAD" w:rsidRPr="00404BAD" w:rsidRDefault="00404BAD" w:rsidP="00404BAD">
            <w:r>
              <w:rPr>
                <w:rFonts w:ascii="Arial" w:hAnsi="Arial" w:cs="Arial"/>
                <w:color w:val="000000"/>
                <w:sz w:val="20"/>
                <w:szCs w:val="20"/>
              </w:rPr>
              <w:t xml:space="preserve">Wykończenie </w:t>
            </w:r>
            <w:r>
              <w:rPr>
                <w:rFonts w:ascii="Arial" w:hAnsi="Arial" w:cs="Arial"/>
                <w:color w:val="000000"/>
                <w:sz w:val="20"/>
                <w:szCs w:val="20"/>
              </w:rPr>
              <w:tab/>
            </w:r>
            <w:proofErr w:type="spellStart"/>
            <w:r>
              <w:rPr>
                <w:rFonts w:ascii="Arial" w:hAnsi="Arial" w:cs="Arial"/>
                <w:color w:val="000000"/>
                <w:sz w:val="20"/>
                <w:szCs w:val="20"/>
              </w:rPr>
              <w:t>Inox</w:t>
            </w:r>
            <w:proofErr w:type="spellEnd"/>
            <w:r>
              <w:rPr>
                <w:rFonts w:ascii="Arial" w:hAnsi="Arial" w:cs="Arial"/>
                <w:color w:val="000000"/>
                <w:sz w:val="20"/>
                <w:szCs w:val="20"/>
              </w:rPr>
              <w:t xml:space="preserve"> 304 satynowy</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Pojemnik na ręcznik</w:t>
            </w:r>
          </w:p>
          <w:p w:rsidR="00404BAD" w:rsidRDefault="00404BAD" w:rsidP="00404BAD">
            <w:pPr>
              <w:rPr>
                <w:rFonts w:ascii="Arial" w:hAnsi="Arial" w:cs="Arial"/>
                <w:color w:val="000000"/>
                <w:sz w:val="20"/>
                <w:szCs w:val="20"/>
              </w:rPr>
            </w:pP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sz w:val="20"/>
                <w:szCs w:val="20"/>
              </w:rPr>
            </w:pPr>
            <w:r>
              <w:rPr>
                <w:noProof/>
                <w:lang w:eastAsia="pl-PL" w:bidi="ar-SA"/>
              </w:rPr>
              <w:drawing>
                <wp:anchor distT="0" distB="0" distL="0" distR="0" simplePos="0" relativeHeight="251712512" behindDoc="0" locked="0" layoutInCell="1" allowOverlap="1">
                  <wp:simplePos x="0" y="0"/>
                  <wp:positionH relativeFrom="column">
                    <wp:align>center</wp:align>
                  </wp:positionH>
                  <wp:positionV relativeFrom="paragraph">
                    <wp:align>top</wp:align>
                  </wp:positionV>
                  <wp:extent cx="1230630" cy="974090"/>
                  <wp:effectExtent l="19050" t="0" r="7620" b="0"/>
                  <wp:wrapSquare wrapText="largest"/>
                  <wp:docPr id="19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srcRect l="-41" t="-41" r="-41" b="-41"/>
                          <a:stretch>
                            <a:fillRect/>
                          </a:stretch>
                        </pic:blipFill>
                        <pic:spPr bwMode="auto">
                          <a:xfrm>
                            <a:off x="0" y="0"/>
                            <a:ext cx="1230630" cy="97409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Podajnik ścienny na ręczniki papierowe, 500 odcinków</w:t>
            </w:r>
          </w:p>
          <w:p w:rsidR="00404BAD" w:rsidRDefault="00404BAD" w:rsidP="00404BAD">
            <w:r>
              <w:rPr>
                <w:rFonts w:ascii="Arial" w:hAnsi="Arial" w:cs="Arial"/>
                <w:color w:val="000000"/>
                <w:sz w:val="20"/>
                <w:szCs w:val="20"/>
              </w:rPr>
              <w:t>Model mocny.</w:t>
            </w:r>
          </w:p>
          <w:p w:rsidR="00404BAD" w:rsidRDefault="00404BAD" w:rsidP="00404BAD">
            <w:r>
              <w:rPr>
                <w:rFonts w:ascii="Arial" w:hAnsi="Arial" w:cs="Arial"/>
                <w:color w:val="000000"/>
                <w:sz w:val="20"/>
                <w:szCs w:val="20"/>
              </w:rPr>
              <w:t>System dystrybucji pojedynczych ręczników papierowych przystosowany do większości ręczników dostępnych na rynku.</w:t>
            </w:r>
          </w:p>
          <w:p w:rsidR="00404BAD" w:rsidRDefault="00404BAD" w:rsidP="00404BAD">
            <w:r>
              <w:rPr>
                <w:rFonts w:ascii="Arial" w:hAnsi="Arial" w:cs="Arial"/>
                <w:color w:val="000000"/>
                <w:sz w:val="20"/>
                <w:szCs w:val="20"/>
              </w:rPr>
              <w:t>Zamknięcie na zamek i uniwersalny klucz.</w:t>
            </w:r>
          </w:p>
          <w:p w:rsidR="00404BAD" w:rsidRDefault="00404BAD" w:rsidP="00404BAD">
            <w:r>
              <w:rPr>
                <w:rFonts w:ascii="Arial" w:hAnsi="Arial" w:cs="Arial"/>
                <w:color w:val="000000"/>
                <w:sz w:val="20"/>
                <w:szCs w:val="20"/>
              </w:rPr>
              <w:t>Kontrola poziomu papieru.</w:t>
            </w:r>
          </w:p>
          <w:p w:rsidR="00404BAD" w:rsidRDefault="00404BAD" w:rsidP="00404BAD">
            <w:r>
              <w:rPr>
                <w:rFonts w:ascii="Arial" w:hAnsi="Arial" w:cs="Arial"/>
                <w:color w:val="000000"/>
                <w:sz w:val="20"/>
                <w:szCs w:val="20"/>
              </w:rPr>
              <w:t>Pojemność: 500 odcinków.</w:t>
            </w:r>
          </w:p>
          <w:p w:rsidR="00404BAD" w:rsidRDefault="00404BAD" w:rsidP="00404BAD">
            <w:r>
              <w:rPr>
                <w:rFonts w:ascii="Arial" w:hAnsi="Arial" w:cs="Arial"/>
                <w:color w:val="000000"/>
                <w:sz w:val="20"/>
                <w:szCs w:val="20"/>
              </w:rPr>
              <w:t xml:space="preserve">Wykończenie </w:t>
            </w:r>
            <w:proofErr w:type="spellStart"/>
            <w:r>
              <w:rPr>
                <w:rFonts w:ascii="Arial" w:hAnsi="Arial" w:cs="Arial"/>
                <w:color w:val="000000"/>
                <w:sz w:val="20"/>
                <w:szCs w:val="20"/>
              </w:rPr>
              <w:t>Inox</w:t>
            </w:r>
            <w:proofErr w:type="spellEnd"/>
            <w:r>
              <w:rPr>
                <w:rFonts w:ascii="Arial" w:hAnsi="Arial" w:cs="Arial"/>
                <w:color w:val="000000"/>
                <w:sz w:val="20"/>
                <w:szCs w:val="20"/>
              </w:rPr>
              <w:t xml:space="preserve"> bakteriostatyczny 304 błyszczący.</w:t>
            </w:r>
          </w:p>
          <w:p w:rsidR="00404BAD" w:rsidRPr="00404BAD" w:rsidRDefault="00404BAD" w:rsidP="00404BAD">
            <w:r>
              <w:rPr>
                <w:rFonts w:ascii="Arial" w:hAnsi="Arial" w:cs="Arial"/>
                <w:color w:val="000000"/>
                <w:sz w:val="20"/>
                <w:szCs w:val="20"/>
              </w:rPr>
              <w:t xml:space="preserve">Grubość </w:t>
            </w:r>
            <w:proofErr w:type="spellStart"/>
            <w:r>
              <w:rPr>
                <w:rFonts w:ascii="Arial" w:hAnsi="Arial" w:cs="Arial"/>
                <w:color w:val="000000"/>
                <w:sz w:val="20"/>
                <w:szCs w:val="20"/>
              </w:rPr>
              <w:t>Inoxu</w:t>
            </w:r>
            <w:proofErr w:type="spellEnd"/>
            <w:r>
              <w:rPr>
                <w:rFonts w:ascii="Arial" w:hAnsi="Arial" w:cs="Arial"/>
                <w:color w:val="000000"/>
                <w:sz w:val="20"/>
                <w:szCs w:val="20"/>
              </w:rPr>
              <w:t xml:space="preserve">: 1 </w:t>
            </w:r>
            <w:proofErr w:type="spellStart"/>
            <w:r>
              <w:rPr>
                <w:rFonts w:ascii="Arial" w:hAnsi="Arial" w:cs="Arial"/>
                <w:color w:val="000000"/>
                <w:sz w:val="20"/>
                <w:szCs w:val="20"/>
              </w:rPr>
              <w:t>mm</w:t>
            </w:r>
            <w:proofErr w:type="spellEnd"/>
            <w:r>
              <w:rPr>
                <w:rFonts w:ascii="Arial" w:hAnsi="Arial" w:cs="Arial"/>
                <w:color w:val="000000"/>
                <w:sz w:val="20"/>
                <w:szCs w:val="20"/>
              </w:rPr>
              <w:t>.</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Ścienny dozownik mydła w płynie, 1 litr</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3536" behindDoc="0" locked="0" layoutInCell="1" allowOverlap="1">
                  <wp:simplePos x="0" y="0"/>
                  <wp:positionH relativeFrom="column">
                    <wp:align>center</wp:align>
                  </wp:positionH>
                  <wp:positionV relativeFrom="paragraph">
                    <wp:align>top</wp:align>
                  </wp:positionV>
                  <wp:extent cx="1074420" cy="770890"/>
                  <wp:effectExtent l="19050" t="0" r="0" b="0"/>
                  <wp:wrapSquare wrapText="largest"/>
                  <wp:docPr id="19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srcRect l="-41" t="-41" r="-41" b="-41"/>
                          <a:stretch>
                            <a:fillRect/>
                          </a:stretch>
                        </pic:blipFill>
                        <pic:spPr bwMode="auto">
                          <a:xfrm>
                            <a:off x="0" y="0"/>
                            <a:ext cx="1074420" cy="77089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Ścienny dozownik mydła w płynie z delikatnym uruchamianiem.</w:t>
            </w:r>
          </w:p>
          <w:p w:rsidR="00404BAD" w:rsidRDefault="00404BAD" w:rsidP="00404BAD">
            <w:r>
              <w:rPr>
                <w:rFonts w:ascii="Arial" w:hAnsi="Arial" w:cs="Arial"/>
                <w:color w:val="000000"/>
                <w:sz w:val="20"/>
                <w:szCs w:val="20"/>
              </w:rPr>
              <w:t>Model odporny na wandalizm z zamknięciem na zamek i uniwersalnym kluczem.</w:t>
            </w:r>
          </w:p>
          <w:p w:rsidR="00404BAD" w:rsidRDefault="00404BAD" w:rsidP="00404BAD">
            <w:proofErr w:type="spellStart"/>
            <w:r>
              <w:rPr>
                <w:rFonts w:ascii="Arial" w:hAnsi="Arial" w:cs="Arial"/>
                <w:color w:val="000000"/>
                <w:sz w:val="20"/>
                <w:szCs w:val="20"/>
              </w:rPr>
              <w:t>Antyblokada</w:t>
            </w:r>
            <w:proofErr w:type="spellEnd"/>
            <w:r>
              <w:rPr>
                <w:rFonts w:ascii="Arial" w:hAnsi="Arial" w:cs="Arial"/>
                <w:color w:val="000000"/>
                <w:sz w:val="20"/>
                <w:szCs w:val="20"/>
              </w:rPr>
              <w:t>: jedna doza na jedno przyciśnięcie, nawet w przypadku dłuższego przytrzymania przycisku.</w:t>
            </w:r>
          </w:p>
          <w:p w:rsidR="00404BAD" w:rsidRDefault="00404BAD" w:rsidP="00404BAD">
            <w:proofErr w:type="spellStart"/>
            <w:r>
              <w:rPr>
                <w:rFonts w:ascii="Arial" w:hAnsi="Arial" w:cs="Arial"/>
                <w:color w:val="000000"/>
                <w:sz w:val="20"/>
                <w:szCs w:val="20"/>
              </w:rPr>
              <w:t>Antywyciekowa</w:t>
            </w:r>
            <w:proofErr w:type="spellEnd"/>
            <w:r>
              <w:rPr>
                <w:rFonts w:ascii="Arial" w:hAnsi="Arial" w:cs="Arial"/>
                <w:color w:val="000000"/>
                <w:sz w:val="20"/>
                <w:szCs w:val="20"/>
              </w:rPr>
              <w:t xml:space="preserve"> pompa dozująca (wodoszczelna).</w:t>
            </w:r>
          </w:p>
          <w:p w:rsidR="00404BAD" w:rsidRDefault="00404BAD" w:rsidP="00404BAD">
            <w:r>
              <w:rPr>
                <w:rFonts w:ascii="Arial" w:hAnsi="Arial" w:cs="Arial"/>
                <w:color w:val="000000"/>
                <w:sz w:val="20"/>
                <w:szCs w:val="20"/>
              </w:rPr>
              <w:t>Zbiornik z szerokim otwarciem: ułatwia napełnianie pojemnikami o dużej pojemności.</w:t>
            </w:r>
          </w:p>
          <w:p w:rsidR="00404BAD" w:rsidRDefault="00404BAD" w:rsidP="00404BAD">
            <w:r>
              <w:rPr>
                <w:rFonts w:ascii="Arial" w:hAnsi="Arial" w:cs="Arial"/>
                <w:color w:val="000000"/>
                <w:sz w:val="20"/>
                <w:szCs w:val="20"/>
              </w:rPr>
              <w:t>Zbiornik zapobiegający stałej stagnacji mydła.</w:t>
            </w:r>
          </w:p>
          <w:p w:rsidR="00404BAD" w:rsidRDefault="00404BAD" w:rsidP="00404BAD">
            <w:r>
              <w:rPr>
                <w:rFonts w:ascii="Arial" w:hAnsi="Arial" w:cs="Arial"/>
                <w:color w:val="000000"/>
                <w:sz w:val="20"/>
                <w:szCs w:val="20"/>
              </w:rPr>
              <w:t>Okienko kontroli poziomu mydła.</w:t>
            </w:r>
          </w:p>
          <w:p w:rsidR="00404BAD" w:rsidRDefault="00404BAD" w:rsidP="00404BAD">
            <w:r>
              <w:rPr>
                <w:rFonts w:ascii="Arial" w:hAnsi="Arial" w:cs="Arial"/>
                <w:color w:val="000000"/>
                <w:sz w:val="20"/>
                <w:szCs w:val="20"/>
              </w:rPr>
              <w:lastRenderedPageBreak/>
              <w:t xml:space="preserve">Wykończenie </w:t>
            </w:r>
            <w:proofErr w:type="spellStart"/>
            <w:r>
              <w:rPr>
                <w:rFonts w:ascii="Arial" w:hAnsi="Arial" w:cs="Arial"/>
                <w:color w:val="000000"/>
                <w:sz w:val="20"/>
                <w:szCs w:val="20"/>
              </w:rPr>
              <w:t>Inox</w:t>
            </w:r>
            <w:proofErr w:type="spellEnd"/>
            <w:r>
              <w:rPr>
                <w:rFonts w:ascii="Arial" w:hAnsi="Arial" w:cs="Arial"/>
                <w:color w:val="000000"/>
                <w:sz w:val="20"/>
                <w:szCs w:val="20"/>
              </w:rPr>
              <w:t xml:space="preserve"> 304 błyszczący.</w:t>
            </w:r>
          </w:p>
          <w:p w:rsidR="00404BAD" w:rsidRDefault="00404BAD" w:rsidP="00404BAD">
            <w:r>
              <w:rPr>
                <w:rFonts w:ascii="Arial" w:hAnsi="Arial" w:cs="Arial"/>
                <w:color w:val="000000"/>
                <w:sz w:val="20"/>
                <w:szCs w:val="20"/>
              </w:rPr>
              <w:t xml:space="preserve">Grubość </w:t>
            </w:r>
            <w:proofErr w:type="spellStart"/>
            <w:r>
              <w:rPr>
                <w:rFonts w:ascii="Arial" w:hAnsi="Arial" w:cs="Arial"/>
                <w:color w:val="000000"/>
                <w:sz w:val="20"/>
                <w:szCs w:val="20"/>
              </w:rPr>
              <w:t>Inoxu</w:t>
            </w:r>
            <w:proofErr w:type="spellEnd"/>
            <w:r>
              <w:rPr>
                <w:rFonts w:ascii="Arial" w:hAnsi="Arial" w:cs="Arial"/>
                <w:color w:val="000000"/>
                <w:sz w:val="20"/>
                <w:szCs w:val="20"/>
              </w:rPr>
              <w:t xml:space="preserve">: 1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04BAD" w:rsidRDefault="00404BAD" w:rsidP="00404BAD">
            <w:pPr>
              <w:rPr>
                <w:rFonts w:ascii="Arial" w:hAnsi="Arial" w:cs="Arial"/>
                <w:color w:val="000000"/>
                <w:sz w:val="20"/>
                <w:szCs w:val="20"/>
              </w:rPr>
            </w:pPr>
            <w:r>
              <w:rPr>
                <w:rFonts w:ascii="Arial" w:hAnsi="Arial" w:cs="Arial"/>
                <w:color w:val="000000"/>
                <w:sz w:val="20"/>
                <w:szCs w:val="20"/>
              </w:rPr>
              <w:t>Pojemność: 1 litr.</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lastRenderedPageBreak/>
              <w:t>10</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lastRenderedPageBreak/>
              <w:t>Pojemnik na papier toaletowy</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4560" behindDoc="0" locked="0" layoutInCell="1" allowOverlap="1">
                  <wp:simplePos x="0" y="0"/>
                  <wp:positionH relativeFrom="column">
                    <wp:align>center</wp:align>
                  </wp:positionH>
                  <wp:positionV relativeFrom="paragraph">
                    <wp:align>top</wp:align>
                  </wp:positionV>
                  <wp:extent cx="1226820" cy="1226820"/>
                  <wp:effectExtent l="19050" t="0" r="0" b="0"/>
                  <wp:wrapSquare wrapText="largest"/>
                  <wp:docPr id="19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l="-41" t="-41" r="-41" b="-41"/>
                          <a:stretch>
                            <a:fillRect/>
                          </a:stretch>
                        </pic:blipFill>
                        <pic:spPr bwMode="auto">
                          <a:xfrm>
                            <a:off x="0" y="0"/>
                            <a:ext cx="1226820" cy="122682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Podajnik na papier toaletowy </w:t>
            </w:r>
            <w:proofErr w:type="spellStart"/>
            <w:r>
              <w:rPr>
                <w:rFonts w:ascii="Arial" w:hAnsi="Arial" w:cs="Arial"/>
                <w:color w:val="000000"/>
                <w:sz w:val="20"/>
                <w:szCs w:val="20"/>
              </w:rPr>
              <w:t>jumbo</w:t>
            </w:r>
            <w:proofErr w:type="spellEnd"/>
            <w:r>
              <w:rPr>
                <w:rFonts w:ascii="Arial" w:hAnsi="Arial" w:cs="Arial"/>
                <w:color w:val="000000"/>
                <w:sz w:val="20"/>
                <w:szCs w:val="20"/>
              </w:rPr>
              <w:t>. Duży model do zwoju 200 m.</w:t>
            </w:r>
          </w:p>
          <w:p w:rsidR="00404BAD" w:rsidRDefault="00404BAD" w:rsidP="00404BAD">
            <w:r>
              <w:rPr>
                <w:rFonts w:ascii="Arial" w:hAnsi="Arial" w:cs="Arial"/>
                <w:color w:val="000000"/>
                <w:sz w:val="20"/>
                <w:szCs w:val="20"/>
              </w:rPr>
              <w:t>Jednoczęściowa pokrywa z przegubem ułatwia obsługę i utrzymanie higieny.</w:t>
            </w:r>
          </w:p>
          <w:p w:rsidR="00404BAD" w:rsidRDefault="00404BAD" w:rsidP="00404BAD">
            <w:r>
              <w:rPr>
                <w:rFonts w:ascii="Arial" w:hAnsi="Arial" w:cs="Arial"/>
                <w:color w:val="000000"/>
                <w:sz w:val="20"/>
                <w:szCs w:val="20"/>
              </w:rPr>
              <w:t>Zamknięcie na zamek i uniwersalny klucz.</w:t>
            </w:r>
          </w:p>
          <w:p w:rsidR="00404BAD" w:rsidRDefault="00404BAD" w:rsidP="00404BAD">
            <w:r>
              <w:rPr>
                <w:rFonts w:ascii="Arial" w:hAnsi="Arial" w:cs="Arial"/>
                <w:color w:val="000000"/>
                <w:sz w:val="20"/>
                <w:szCs w:val="20"/>
              </w:rPr>
              <w:t>Kontrola poziomu papieru.</w:t>
            </w:r>
          </w:p>
          <w:p w:rsidR="00404BAD" w:rsidRDefault="00404BAD" w:rsidP="00404BAD">
            <w:r>
              <w:rPr>
                <w:rFonts w:ascii="Arial" w:hAnsi="Arial" w:cs="Arial"/>
                <w:color w:val="000000"/>
                <w:sz w:val="20"/>
                <w:szCs w:val="20"/>
              </w:rPr>
              <w:t xml:space="preserve">Wykończenie </w:t>
            </w:r>
            <w:proofErr w:type="spellStart"/>
            <w:r>
              <w:rPr>
                <w:rFonts w:ascii="Arial" w:hAnsi="Arial" w:cs="Arial"/>
                <w:color w:val="000000"/>
                <w:sz w:val="20"/>
                <w:szCs w:val="20"/>
              </w:rPr>
              <w:t>Inox</w:t>
            </w:r>
            <w:proofErr w:type="spellEnd"/>
            <w:r>
              <w:rPr>
                <w:rFonts w:ascii="Arial" w:hAnsi="Arial" w:cs="Arial"/>
                <w:color w:val="000000"/>
                <w:sz w:val="20"/>
                <w:szCs w:val="20"/>
              </w:rPr>
              <w:t xml:space="preserve"> 304 satynowy.</w:t>
            </w:r>
          </w:p>
          <w:p w:rsidR="00404BAD" w:rsidRDefault="00404BAD" w:rsidP="00404BAD">
            <w:pPr>
              <w:rPr>
                <w:rFonts w:ascii="Arial" w:hAnsi="Arial" w:cs="Arial"/>
                <w:color w:val="000000"/>
                <w:sz w:val="20"/>
                <w:szCs w:val="20"/>
              </w:rPr>
            </w:pPr>
            <w:r>
              <w:rPr>
                <w:rFonts w:ascii="Arial" w:hAnsi="Arial" w:cs="Arial"/>
                <w:color w:val="000000"/>
                <w:sz w:val="20"/>
                <w:szCs w:val="20"/>
              </w:rPr>
              <w:t>Z dnem.</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13</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Bateria kuchenna stojąca z wysoką i wyciąganą wylewką</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5584" behindDoc="0" locked="0" layoutInCell="1" allowOverlap="1">
                  <wp:simplePos x="0" y="0"/>
                  <wp:positionH relativeFrom="column">
                    <wp:align>center</wp:align>
                  </wp:positionH>
                  <wp:positionV relativeFrom="paragraph">
                    <wp:align>top</wp:align>
                  </wp:positionV>
                  <wp:extent cx="1068070" cy="1068070"/>
                  <wp:effectExtent l="19050" t="0" r="0" b="0"/>
                  <wp:wrapSquare wrapText="largest"/>
                  <wp:docPr id="19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l="-101" t="-101" r="-101" b="-101"/>
                          <a:stretch>
                            <a:fillRect/>
                          </a:stretch>
                        </pic:blipFill>
                        <pic:spPr bwMode="auto">
                          <a:xfrm>
                            <a:off x="0" y="0"/>
                            <a:ext cx="1068070" cy="106807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 xml:space="preserve">System montażu </w:t>
            </w:r>
            <w:proofErr w:type="spellStart"/>
            <w:r>
              <w:rPr>
                <w:rFonts w:ascii="Arial" w:hAnsi="Arial" w:cs="Arial"/>
                <w:color w:val="000000"/>
                <w:sz w:val="20"/>
                <w:szCs w:val="20"/>
              </w:rPr>
              <w:t>EASY-FIX</w:t>
            </w:r>
            <w:proofErr w:type="spellEnd"/>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Montaż na blacie o grubości do 4,5 cm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Wężyki przyłączeniowe G3/8"</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Głowica ceramiczna IS 40 mm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Ogranicznik temperatury wody</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Obracana wylewka 360 ̊</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Wciągana wylewka z jednofunkcyjną słuchawką</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Metalowy uchwyt z oznaczeniem wody ciepłej i zimnej</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1 klasa głośności</w:t>
            </w:r>
          </w:p>
          <w:p w:rsidR="00404BAD" w:rsidRP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Zgodność z EN817</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117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382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DŁUGOŚĆ: 260 mm</w:t>
            </w:r>
          </w:p>
          <w:p w:rsidR="00404BAD" w:rsidRDefault="00404BAD"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Kabina prysznicowa z brodzikiem 900x900 mm</w:t>
            </w:r>
          </w:p>
          <w:p w:rsidR="00404BAD" w:rsidRDefault="00404BAD" w:rsidP="00404BAD">
            <w:pPr>
              <w:jc w:val="center"/>
              <w:rPr>
                <w:rFonts w:ascii="Arial" w:hAnsi="Arial" w:cs="Arial"/>
                <w:color w:val="000000"/>
                <w:sz w:val="20"/>
                <w:szCs w:val="20"/>
              </w:rPr>
            </w:pPr>
          </w:p>
          <w:p w:rsidR="00404BAD" w:rsidRDefault="00404BAD" w:rsidP="00404BAD">
            <w:pPr>
              <w:rPr>
                <w:rFonts w:ascii="Arial" w:hAnsi="Arial" w:cs="Arial"/>
                <w:color w:val="000000"/>
                <w:sz w:val="20"/>
                <w:szCs w:val="20"/>
              </w:rPr>
            </w:pP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sz w:val="20"/>
                <w:szCs w:val="20"/>
              </w:rPr>
            </w:pPr>
            <w:r>
              <w:rPr>
                <w:noProof/>
                <w:lang w:eastAsia="pl-PL" w:bidi="ar-SA"/>
              </w:rPr>
              <w:drawing>
                <wp:anchor distT="0" distB="0" distL="0" distR="0" simplePos="0" relativeHeight="251716608" behindDoc="0" locked="0" layoutInCell="1" allowOverlap="1">
                  <wp:simplePos x="0" y="0"/>
                  <wp:positionH relativeFrom="column">
                    <wp:posOffset>81280</wp:posOffset>
                  </wp:positionH>
                  <wp:positionV relativeFrom="paragraph">
                    <wp:posOffset>57150</wp:posOffset>
                  </wp:positionV>
                  <wp:extent cx="998855" cy="1039495"/>
                  <wp:effectExtent l="19050" t="0" r="0" b="0"/>
                  <wp:wrapSquare wrapText="largest"/>
                  <wp:docPr id="19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srcRect l="-101" t="-101" r="-101" b="-101"/>
                          <a:stretch>
                            <a:fillRect/>
                          </a:stretch>
                        </pic:blipFill>
                        <pic:spPr bwMode="auto">
                          <a:xfrm>
                            <a:off x="0" y="0"/>
                            <a:ext cx="998855" cy="103949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Kwadratowy ceramiczny brodzik prysznicowy 90x90x6 cm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Kwadratowy brodzik prysznicowy</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Brodzik ceramiczny, biały z powierzchnią antypoślizgową</w:t>
            </w:r>
          </w:p>
          <w:p w:rsidR="00404BAD" w:rsidRDefault="00404BAD" w:rsidP="00404BAD">
            <w:r>
              <w:rPr>
                <w:rFonts w:ascii="Arial" w:eastAsia="Arial" w:hAnsi="Arial" w:cs="Arial"/>
                <w:color w:val="000000"/>
                <w:sz w:val="20"/>
                <w:szCs w:val="20"/>
              </w:rPr>
              <w:lastRenderedPageBreak/>
              <w:t xml:space="preserve">    </w:t>
            </w:r>
            <w:r>
              <w:rPr>
                <w:rFonts w:ascii="Arial" w:hAnsi="Arial" w:cs="Arial"/>
                <w:color w:val="000000"/>
                <w:sz w:val="20"/>
                <w:szCs w:val="20"/>
              </w:rPr>
              <w:t>Do montażu bezpośrednio na podłodze</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Wysokość brodzika 60 mm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Odpływ Ř90mm, do skompletowania z syfonem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WYMIARY:</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900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60 mm</w:t>
            </w:r>
          </w:p>
          <w:p w:rsidR="00404BAD" w:rsidRP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GŁĘBOKOŚĆ: 900 mm</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lastRenderedPageBreak/>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lastRenderedPageBreak/>
              <w:t>Bateria natryskowa ścienna</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7632" behindDoc="0" locked="0" layoutInCell="1" allowOverlap="1">
                  <wp:simplePos x="0" y="0"/>
                  <wp:positionH relativeFrom="column">
                    <wp:align>center</wp:align>
                  </wp:positionH>
                  <wp:positionV relativeFrom="paragraph">
                    <wp:align>top</wp:align>
                  </wp:positionV>
                  <wp:extent cx="1093470" cy="1093470"/>
                  <wp:effectExtent l="19050" t="0" r="0" b="0"/>
                  <wp:wrapSquare wrapText="largest"/>
                  <wp:docPr id="19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l="-101" t="-101" r="-101" b="-101"/>
                          <a:stretch>
                            <a:fillRect/>
                          </a:stretch>
                        </pic:blipFill>
                        <pic:spPr bwMode="auto">
                          <a:xfrm>
                            <a:off x="0" y="0"/>
                            <a:ext cx="1093470" cy="109347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Bateria natryskowa ścienna z akcesoriami. Głowica 40 mm CLICK z funkcją ECO i ograniczeniem temperatury wody. Aerator </w:t>
            </w:r>
            <w:proofErr w:type="spellStart"/>
            <w:r>
              <w:rPr>
                <w:rFonts w:ascii="Arial" w:hAnsi="Arial" w:cs="Arial"/>
                <w:color w:val="000000"/>
                <w:sz w:val="20"/>
                <w:szCs w:val="20"/>
              </w:rPr>
              <w:t>Cascade</w:t>
            </w:r>
            <w:proofErr w:type="spellEnd"/>
            <w:r>
              <w:rPr>
                <w:rFonts w:ascii="Arial" w:hAnsi="Arial" w:cs="Arial"/>
                <w:color w:val="000000"/>
                <w:sz w:val="20"/>
                <w:szCs w:val="20"/>
              </w:rPr>
              <w:t xml:space="preserve"> M24x2 </w:t>
            </w:r>
            <w:proofErr w:type="spellStart"/>
            <w:r>
              <w:rPr>
                <w:rFonts w:ascii="Arial" w:hAnsi="Arial" w:cs="Arial"/>
                <w:color w:val="000000"/>
                <w:sz w:val="20"/>
                <w:szCs w:val="20"/>
              </w:rPr>
              <w:t>wandaloodporny</w:t>
            </w:r>
            <w:proofErr w:type="spellEnd"/>
            <w:r>
              <w:rPr>
                <w:rFonts w:ascii="Arial" w:hAnsi="Arial" w:cs="Arial"/>
                <w:color w:val="000000"/>
                <w:sz w:val="20"/>
                <w:szCs w:val="20"/>
              </w:rPr>
              <w:t xml:space="preserve">. Metalowy uchwyt. Zawór zwrotny. Słuchawka </w:t>
            </w:r>
            <w:proofErr w:type="spellStart"/>
            <w:r>
              <w:rPr>
                <w:rFonts w:ascii="Arial" w:hAnsi="Arial" w:cs="Arial"/>
                <w:color w:val="000000"/>
                <w:sz w:val="20"/>
                <w:szCs w:val="20"/>
              </w:rPr>
              <w:t>Idealrain</w:t>
            </w:r>
            <w:proofErr w:type="spellEnd"/>
            <w:r>
              <w:rPr>
                <w:rFonts w:ascii="Arial" w:hAnsi="Arial" w:cs="Arial"/>
                <w:color w:val="000000"/>
                <w:sz w:val="20"/>
                <w:szCs w:val="20"/>
              </w:rPr>
              <w:t xml:space="preserve"> 1F, </w:t>
            </w:r>
            <w:proofErr w:type="spellStart"/>
            <w:r>
              <w:rPr>
                <w:rFonts w:ascii="Arial" w:hAnsi="Arial" w:cs="Arial"/>
                <w:color w:val="000000"/>
                <w:sz w:val="20"/>
                <w:szCs w:val="20"/>
              </w:rPr>
              <w:t>wąż</w:t>
            </w:r>
            <w:proofErr w:type="spellEnd"/>
            <w:r>
              <w:rPr>
                <w:rFonts w:ascii="Arial" w:hAnsi="Arial" w:cs="Arial"/>
                <w:color w:val="000000"/>
                <w:sz w:val="20"/>
                <w:szCs w:val="20"/>
              </w:rPr>
              <w:t xml:space="preserve"> natryskowy1500 mm, mocowanie słuchawki.</w:t>
            </w:r>
          </w:p>
          <w:p w:rsidR="00404BAD" w:rsidRP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 xml:space="preserve">Technologia </w:t>
            </w:r>
            <w:proofErr w:type="spellStart"/>
            <w:r>
              <w:rPr>
                <w:rFonts w:ascii="Arial" w:hAnsi="Arial" w:cs="Arial"/>
                <w:color w:val="000000"/>
                <w:sz w:val="20"/>
                <w:szCs w:val="20"/>
              </w:rPr>
              <w:t>Click</w:t>
            </w:r>
            <w:proofErr w:type="spellEnd"/>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Syfon do brodzika</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Syfon do brodzika - Ř90 mm</w:t>
            </w:r>
          </w:p>
          <w:p w:rsidR="00404BAD" w:rsidRPr="00404BAD" w:rsidRDefault="00404BAD" w:rsidP="00404BAD"/>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Zlew gospodarczy do mycia nocników</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8656" behindDoc="0" locked="0" layoutInCell="1" allowOverlap="1">
                  <wp:simplePos x="0" y="0"/>
                  <wp:positionH relativeFrom="column">
                    <wp:posOffset>32385</wp:posOffset>
                  </wp:positionH>
                  <wp:positionV relativeFrom="paragraph">
                    <wp:posOffset>63500</wp:posOffset>
                  </wp:positionV>
                  <wp:extent cx="1109345" cy="892175"/>
                  <wp:effectExtent l="19050" t="0" r="0" b="0"/>
                  <wp:wrapSquare wrapText="largest"/>
                  <wp:docPr id="19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srcRect l="-52" t="-64" r="-52" b="-64"/>
                          <a:stretch>
                            <a:fillRect/>
                          </a:stretch>
                        </pic:blipFill>
                        <pic:spPr bwMode="auto">
                          <a:xfrm>
                            <a:off x="0" y="0"/>
                            <a:ext cx="1109345" cy="89217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snapToGrid w:val="0"/>
            </w:pPr>
            <w:r>
              <w:rPr>
                <w:rFonts w:ascii="Arial" w:hAnsi="Arial" w:cs="Arial"/>
                <w:color w:val="333333"/>
                <w:sz w:val="20"/>
                <w:szCs w:val="20"/>
              </w:rPr>
              <w:t>wytrzymały na mechaniczne uszkodzenia</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możliwość montażu baterii stojącej z wyciąganą wylewką</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łatwość utrzymania czystości</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odporność na skrajnie wysoką i niską temperaturę</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odporność na działanie agresywnych środków chemicznych</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powierzchnię uniemożliwiającą rdzewienie, pękanie</w:t>
            </w:r>
          </w:p>
          <w:p w:rsidR="00404BAD" w:rsidRDefault="00404BAD" w:rsidP="00404BAD">
            <w:pPr>
              <w:pStyle w:val="Tekstpodstawowy"/>
              <w:widowControl/>
              <w:numPr>
                <w:ilvl w:val="0"/>
                <w:numId w:val="16"/>
              </w:numPr>
              <w:pBdr>
                <w:top w:val="none" w:sz="0" w:space="0" w:color="000000"/>
                <w:left w:val="none" w:sz="0" w:space="0" w:color="000000"/>
                <w:bottom w:val="none" w:sz="0" w:space="0" w:color="000000"/>
                <w:right w:val="none" w:sz="0" w:space="0" w:color="000000"/>
              </w:pBdr>
              <w:tabs>
                <w:tab w:val="left" w:pos="0"/>
              </w:tabs>
              <w:spacing w:after="0"/>
            </w:pPr>
            <w:r>
              <w:rPr>
                <w:rFonts w:ascii="Arial" w:hAnsi="Arial" w:cs="Arial"/>
                <w:color w:val="333333"/>
                <w:sz w:val="20"/>
                <w:szCs w:val="20"/>
              </w:rPr>
              <w:t>Wymiary: ok 550 x 450 x 200 mm</w:t>
            </w:r>
          </w:p>
          <w:p w:rsidR="00404BAD" w:rsidRDefault="00404BAD" w:rsidP="00404BAD">
            <w:pPr>
              <w:pStyle w:val="Tekstpodstawowy"/>
              <w:widowControl/>
              <w:pBdr>
                <w:top w:val="none" w:sz="0" w:space="0" w:color="000000"/>
                <w:left w:val="none" w:sz="0" w:space="0" w:color="000000"/>
                <w:bottom w:val="none" w:sz="0" w:space="0" w:color="000000"/>
                <w:right w:val="none" w:sz="0" w:space="0" w:color="000000"/>
              </w:pBdr>
              <w:tabs>
                <w:tab w:val="left" w:pos="0"/>
              </w:tabs>
              <w:spacing w:after="0"/>
              <w:rPr>
                <w:rFonts w:ascii="Arial" w:hAnsi="Arial" w:cs="Arial"/>
                <w:b/>
                <w:bCs/>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Kabina WC</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19680" behindDoc="0" locked="0" layoutInCell="1" allowOverlap="1">
                  <wp:simplePos x="0" y="0"/>
                  <wp:positionH relativeFrom="column">
                    <wp:align>center</wp:align>
                  </wp:positionH>
                  <wp:positionV relativeFrom="paragraph">
                    <wp:align>top</wp:align>
                  </wp:positionV>
                  <wp:extent cx="858520" cy="858520"/>
                  <wp:effectExtent l="19050" t="0" r="0" b="0"/>
                  <wp:wrapSquare wrapText="largest"/>
                  <wp:docPr id="19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l="-31" t="-31" r="-31" b="-31"/>
                          <a:stretch>
                            <a:fillRect/>
                          </a:stretch>
                        </pic:blipFill>
                        <pic:spPr bwMode="auto">
                          <a:xfrm>
                            <a:off x="0" y="0"/>
                            <a:ext cx="858520" cy="85852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widowControl/>
              <w:numPr>
                <w:ilvl w:val="0"/>
                <w:numId w:val="18"/>
              </w:numPr>
              <w:pBdr>
                <w:top w:val="none" w:sz="0" w:space="0" w:color="000000"/>
                <w:left w:val="none" w:sz="0" w:space="0" w:color="000000"/>
                <w:bottom w:val="none" w:sz="0" w:space="0" w:color="000000"/>
                <w:right w:val="none" w:sz="0" w:space="0" w:color="000000"/>
              </w:pBdr>
              <w:tabs>
                <w:tab w:val="left" w:pos="0"/>
              </w:tabs>
              <w:spacing w:after="0" w:line="420" w:lineRule="atLeast"/>
            </w:pPr>
            <w:r>
              <w:rPr>
                <w:rFonts w:ascii="Arial" w:hAnsi="Arial" w:cs="Arial"/>
                <w:color w:val="000000"/>
                <w:sz w:val="20"/>
                <w:szCs w:val="20"/>
              </w:rPr>
              <w:t>Kabiny wykonane z płyty wiórowej laminowanej LPW</w:t>
            </w:r>
          </w:p>
          <w:p w:rsidR="00404BAD" w:rsidRDefault="00404BAD" w:rsidP="00404BAD">
            <w:pPr>
              <w:pStyle w:val="Tekstpodstawowy"/>
              <w:widowControl/>
              <w:numPr>
                <w:ilvl w:val="0"/>
                <w:numId w:val="18"/>
              </w:numPr>
              <w:pBdr>
                <w:top w:val="none" w:sz="0" w:space="0" w:color="000000"/>
                <w:left w:val="none" w:sz="0" w:space="0" w:color="000000"/>
                <w:bottom w:val="none" w:sz="0" w:space="0" w:color="000000"/>
                <w:right w:val="none" w:sz="0" w:space="0" w:color="000000"/>
              </w:pBdr>
              <w:tabs>
                <w:tab w:val="left" w:pos="0"/>
              </w:tabs>
              <w:spacing w:after="0" w:line="420" w:lineRule="atLeast"/>
            </w:pPr>
            <w:r>
              <w:rPr>
                <w:rFonts w:ascii="Arial" w:eastAsia="Arial" w:hAnsi="Arial" w:cs="Arial"/>
                <w:color w:val="000000"/>
                <w:sz w:val="20"/>
                <w:szCs w:val="20"/>
              </w:rPr>
              <w:t xml:space="preserve"> </w:t>
            </w:r>
            <w:r>
              <w:rPr>
                <w:rFonts w:ascii="Arial" w:hAnsi="Arial" w:cs="Arial"/>
                <w:color w:val="000000"/>
                <w:sz w:val="20"/>
                <w:szCs w:val="20"/>
              </w:rPr>
              <w:t>Łatwość utrzymania w czystości</w:t>
            </w:r>
          </w:p>
          <w:p w:rsidR="00404BAD" w:rsidRDefault="00404BAD" w:rsidP="00404BAD">
            <w:pPr>
              <w:pStyle w:val="Tekstpodstawowy"/>
              <w:widowControl/>
              <w:numPr>
                <w:ilvl w:val="0"/>
                <w:numId w:val="18"/>
              </w:numPr>
              <w:pBdr>
                <w:top w:val="none" w:sz="0" w:space="0" w:color="000000"/>
                <w:left w:val="none" w:sz="0" w:space="0" w:color="000000"/>
                <w:bottom w:val="none" w:sz="0" w:space="0" w:color="000000"/>
                <w:right w:val="none" w:sz="0" w:space="0" w:color="000000"/>
              </w:pBdr>
              <w:tabs>
                <w:tab w:val="left" w:pos="0"/>
              </w:tabs>
              <w:spacing w:after="0" w:line="420" w:lineRule="atLeast"/>
            </w:pPr>
            <w:r>
              <w:rPr>
                <w:rFonts w:ascii="Arial" w:eastAsia="Arial" w:hAnsi="Arial" w:cs="Arial"/>
                <w:color w:val="000000"/>
                <w:sz w:val="20"/>
                <w:szCs w:val="20"/>
              </w:rPr>
              <w:t xml:space="preserve"> </w:t>
            </w:r>
            <w:r>
              <w:rPr>
                <w:rFonts w:ascii="Arial" w:hAnsi="Arial" w:cs="Arial"/>
                <w:color w:val="000000"/>
                <w:sz w:val="20"/>
                <w:szCs w:val="20"/>
              </w:rPr>
              <w:t>Łatwa możliwość maskowania i zabudowy dodatkowych elementów, takich jak np. rury</w:t>
            </w:r>
          </w:p>
          <w:p w:rsidR="00404BAD" w:rsidRDefault="00404BAD" w:rsidP="00404BAD">
            <w:pPr>
              <w:pStyle w:val="Tekstpodstawowy"/>
              <w:widowControl/>
              <w:numPr>
                <w:ilvl w:val="0"/>
                <w:numId w:val="18"/>
              </w:numPr>
              <w:pBdr>
                <w:top w:val="none" w:sz="0" w:space="0" w:color="000000"/>
                <w:left w:val="none" w:sz="0" w:space="0" w:color="000000"/>
                <w:bottom w:val="none" w:sz="0" w:space="0" w:color="000000"/>
                <w:right w:val="none" w:sz="0" w:space="0" w:color="000000"/>
              </w:pBdr>
              <w:tabs>
                <w:tab w:val="left" w:pos="0"/>
              </w:tabs>
              <w:spacing w:line="420" w:lineRule="atLeast"/>
            </w:pPr>
            <w:r>
              <w:rPr>
                <w:rFonts w:ascii="Arial" w:eastAsia="Arial" w:hAnsi="Arial" w:cs="Arial"/>
                <w:color w:val="000000"/>
                <w:sz w:val="20"/>
                <w:szCs w:val="20"/>
              </w:rPr>
              <w:t xml:space="preserve"> </w:t>
            </w:r>
            <w:r>
              <w:rPr>
                <w:rFonts w:ascii="Arial" w:hAnsi="Arial" w:cs="Arial"/>
                <w:color w:val="000000"/>
                <w:sz w:val="20"/>
                <w:szCs w:val="20"/>
              </w:rPr>
              <w:t>Zapewnienie optymalnej sztywności i trwałości konstrukcji, co potwierdza Aprobata Techniczna ITB.</w:t>
            </w:r>
          </w:p>
          <w:p w:rsidR="00404BAD" w:rsidRDefault="00404BAD" w:rsidP="00404BAD">
            <w:pPr>
              <w:pStyle w:val="Tekstpodstawowy"/>
              <w:snapToGrid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13</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lastRenderedPageBreak/>
              <w:t>Półka na kubeczki</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rPr>
                <w:rFonts w:ascii="Arial" w:hAnsi="Arial" w:cs="Arial"/>
                <w:color w:val="000000"/>
                <w:sz w:val="20"/>
                <w:szCs w:val="20"/>
              </w:rPr>
            </w:pPr>
            <w:r>
              <w:rPr>
                <w:noProof/>
                <w:lang w:eastAsia="pl-PL" w:bidi="ar-SA"/>
              </w:rPr>
              <w:drawing>
                <wp:inline distT="0" distB="0" distL="0" distR="0">
                  <wp:extent cx="876300" cy="876300"/>
                  <wp:effectExtent l="19050" t="0" r="0" b="0"/>
                  <wp:docPr id="19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l="-58" t="-58" r="-58" b="-58"/>
                          <a:stretch>
                            <a:fillRect/>
                          </a:stretch>
                        </pic:blipFill>
                        <pic:spPr bwMode="auto">
                          <a:xfrm>
                            <a:off x="0" y="0"/>
                            <a:ext cx="876300" cy="8763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Półeczka z 5 haczykami np. na ręczniki i miejscem na 10 kubeczków wykonana z kolorowej płyty MDF. Element, w którym umieszcza się kubeczki jest plastikowy.</w:t>
            </w:r>
            <w:r>
              <w:rPr>
                <w:rFonts w:ascii="Arial" w:hAnsi="Arial" w:cs="Arial"/>
                <w:color w:val="000000"/>
                <w:sz w:val="20"/>
                <w:szCs w:val="20"/>
              </w:rPr>
              <w:br/>
              <w:t xml:space="preserve">• wym. ok. 67,5 x 18 x 25 cm </w:t>
            </w:r>
          </w:p>
          <w:p w:rsidR="00404BAD" w:rsidRDefault="00404BAD"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Arial" w:hAnsi="Arial" w:cs="Arial"/>
                <w:color w:val="000000"/>
                <w:sz w:val="20"/>
                <w:szCs w:val="20"/>
              </w:rPr>
              <w:t>16</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Nocnik</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noProof/>
                <w:lang w:eastAsia="pl-PL" w:bidi="ar-SA"/>
              </w:rPr>
              <w:drawing>
                <wp:anchor distT="0" distB="0" distL="0" distR="0" simplePos="0" relativeHeight="251720704" behindDoc="0" locked="0" layoutInCell="1" allowOverlap="1">
                  <wp:simplePos x="0" y="0"/>
                  <wp:positionH relativeFrom="column">
                    <wp:align>center</wp:align>
                  </wp:positionH>
                  <wp:positionV relativeFrom="paragraph">
                    <wp:align>top</wp:align>
                  </wp:positionV>
                  <wp:extent cx="644525" cy="644525"/>
                  <wp:effectExtent l="19050" t="0" r="3175" b="0"/>
                  <wp:wrapSquare wrapText="largest"/>
                  <wp:docPr id="200"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srcRect l="-43" t="-43" r="-43" b="-43"/>
                          <a:stretch>
                            <a:fillRect/>
                          </a:stretch>
                        </pic:blipFill>
                        <pic:spPr bwMode="auto">
                          <a:xfrm>
                            <a:off x="0" y="0"/>
                            <a:ext cx="644525" cy="64452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p w:rsidR="00404BAD" w:rsidRDefault="00404BAD"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Lato" w:hAnsi="Lato" w:cs="Lato"/>
                <w:color w:val="111111"/>
                <w:sz w:val="21"/>
                <w:szCs w:val="20"/>
              </w:rPr>
              <w:t>50</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proofErr w:type="spellStart"/>
            <w:r>
              <w:rPr>
                <w:rFonts w:ascii="Arial" w:hAnsi="Arial" w:cs="Arial"/>
                <w:color w:val="000000"/>
                <w:sz w:val="20"/>
                <w:szCs w:val="20"/>
              </w:rPr>
              <w:t>Reagał</w:t>
            </w:r>
            <w:proofErr w:type="spellEnd"/>
            <w:r>
              <w:rPr>
                <w:rFonts w:ascii="Arial" w:hAnsi="Arial" w:cs="Arial"/>
                <w:color w:val="000000"/>
                <w:sz w:val="20"/>
                <w:szCs w:val="20"/>
              </w:rPr>
              <w:t xml:space="preserve"> na nocniki</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noProof/>
                <w:lang w:eastAsia="pl-PL" w:bidi="ar-SA"/>
              </w:rPr>
              <w:drawing>
                <wp:anchor distT="0" distB="0" distL="0" distR="0" simplePos="0" relativeHeight="251721728" behindDoc="0" locked="0" layoutInCell="1" allowOverlap="1">
                  <wp:simplePos x="0" y="0"/>
                  <wp:positionH relativeFrom="column">
                    <wp:align>center</wp:align>
                  </wp:positionH>
                  <wp:positionV relativeFrom="paragraph">
                    <wp:align>top</wp:align>
                  </wp:positionV>
                  <wp:extent cx="888365" cy="888365"/>
                  <wp:effectExtent l="19050" t="0" r="6985" b="0"/>
                  <wp:wrapSquare wrapText="largest"/>
                  <wp:docPr id="20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43" t="-43" r="-43" b="-43"/>
                          <a:stretch>
                            <a:fillRect/>
                          </a:stretch>
                        </pic:blipFill>
                        <pic:spPr bwMode="auto">
                          <a:xfrm>
                            <a:off x="0" y="0"/>
                            <a:ext cx="888365" cy="88836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567F3">
            <w:r>
              <w:rPr>
                <w:rFonts w:ascii="Lato" w:hAnsi="Lato" w:cs="Lato"/>
                <w:color w:val="111111"/>
                <w:sz w:val="21"/>
                <w:szCs w:val="20"/>
              </w:rPr>
              <w:t xml:space="preserve">Regał umożliwiający przechowywanie do 24 nocników. Wykonany z płyty </w:t>
            </w:r>
            <w:proofErr w:type="spellStart"/>
            <w:r>
              <w:rPr>
                <w:rFonts w:ascii="Lato" w:hAnsi="Lato" w:cs="Lato"/>
                <w:color w:val="111111"/>
                <w:sz w:val="21"/>
                <w:szCs w:val="20"/>
              </w:rPr>
              <w:t>melaminowanej</w:t>
            </w:r>
            <w:proofErr w:type="spellEnd"/>
            <w:r>
              <w:rPr>
                <w:rFonts w:ascii="Lato" w:hAnsi="Lato" w:cs="Lato"/>
                <w:color w:val="111111"/>
                <w:sz w:val="21"/>
                <w:szCs w:val="20"/>
              </w:rPr>
              <w:t xml:space="preserve"> o gr. 18 mm w tonacji brzozy. Półki i wieniec dolny wykonane z kolorowej płyty HPL o gr. 10 </w:t>
            </w:r>
            <w:proofErr w:type="spellStart"/>
            <w:r>
              <w:rPr>
                <w:rFonts w:ascii="Lato" w:hAnsi="Lato" w:cs="Lato"/>
                <w:color w:val="111111"/>
                <w:sz w:val="21"/>
                <w:szCs w:val="20"/>
              </w:rPr>
              <w:t>mm</w:t>
            </w:r>
            <w:proofErr w:type="spellEnd"/>
            <w:r>
              <w:rPr>
                <w:rFonts w:ascii="Lato" w:hAnsi="Lato" w:cs="Lato"/>
                <w:color w:val="111111"/>
                <w:sz w:val="21"/>
                <w:szCs w:val="20"/>
              </w:rPr>
              <w:t>.</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wym. </w:t>
            </w:r>
            <w:r w:rsidR="004567F3">
              <w:rPr>
                <w:rFonts w:ascii="Lato" w:hAnsi="Lato" w:cs="Lato" w:hint="eastAsia"/>
                <w:color w:val="111111"/>
                <w:sz w:val="21"/>
                <w:szCs w:val="20"/>
              </w:rPr>
              <w:t>ok</w:t>
            </w:r>
            <w:r w:rsidR="004567F3">
              <w:rPr>
                <w:rFonts w:ascii="Lato" w:hAnsi="Lato" w:cs="Lato"/>
                <w:color w:val="111111"/>
                <w:sz w:val="21"/>
                <w:szCs w:val="20"/>
              </w:rPr>
              <w:t xml:space="preserve">. </w:t>
            </w:r>
            <w:r>
              <w:rPr>
                <w:rFonts w:ascii="Lato" w:hAnsi="Lato" w:cs="Lato"/>
                <w:color w:val="111111"/>
                <w:sz w:val="21"/>
                <w:szCs w:val="20"/>
              </w:rPr>
              <w:t>125,4 x 40 x 168,2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Lato" w:hAnsi="Lato" w:cs="Lato"/>
                <w:color w:val="111111"/>
                <w:sz w:val="21"/>
                <w:szCs w:val="20"/>
              </w:rPr>
              <w:t>2</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9655" w:type="dxa"/>
            <w:gridSpan w:val="4"/>
            <w:tcBorders>
              <w:left w:val="single" w:sz="4" w:space="0" w:color="000000"/>
              <w:bottom w:val="single" w:sz="4" w:space="0" w:color="000000"/>
            </w:tcBorders>
            <w:shd w:val="clear" w:color="auto" w:fill="auto"/>
          </w:tcPr>
          <w:p w:rsidR="00404BAD" w:rsidRDefault="00404BAD" w:rsidP="00404BAD">
            <w:pPr>
              <w:jc w:val="center"/>
            </w:pPr>
            <w:r>
              <w:rPr>
                <w:rFonts w:ascii="Arial" w:hAnsi="Arial" w:cs="Arial"/>
                <w:color w:val="000000"/>
                <w:sz w:val="20"/>
                <w:szCs w:val="20"/>
              </w:rPr>
              <w:t>Pomieszczenie porządkowe</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snapToGrid w:val="0"/>
              <w:jc w:val="center"/>
              <w:rPr>
                <w:rFonts w:ascii="Lato" w:hAnsi="Lato" w:cs="Lato"/>
                <w:color w:val="111111"/>
                <w:sz w:val="21"/>
                <w:szCs w:val="20"/>
              </w:rPr>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Umywalka wisząca 500x450 mm</w:t>
            </w:r>
          </w:p>
          <w:p w:rsidR="00404BAD" w:rsidRDefault="00404BAD" w:rsidP="00404BAD">
            <w:pPr>
              <w:rPr>
                <w:rFonts w:ascii="Liberation Serif" w:hAnsi="Liberation Serif" w:cs="Liberation Serif"/>
                <w:color w:val="000000"/>
              </w:rPr>
            </w:pP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22752" behindDoc="0" locked="0" layoutInCell="1" allowOverlap="1">
                  <wp:simplePos x="0" y="0"/>
                  <wp:positionH relativeFrom="column">
                    <wp:align>center</wp:align>
                  </wp:positionH>
                  <wp:positionV relativeFrom="paragraph">
                    <wp:align>top</wp:align>
                  </wp:positionV>
                  <wp:extent cx="1050925" cy="1137920"/>
                  <wp:effectExtent l="19050" t="0" r="0" b="0"/>
                  <wp:wrapSquare wrapText="largest"/>
                  <wp:docPr id="202"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cstate="print"/>
                          <a:srcRect l="-101" t="-101" r="-101" b="-101"/>
                          <a:stretch>
                            <a:fillRect/>
                          </a:stretch>
                        </pic:blipFill>
                        <pic:spPr bwMode="auto">
                          <a:xfrm>
                            <a:off x="0" y="0"/>
                            <a:ext cx="1050925" cy="113792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Otwór na baterię. Możliwość skompletowania z postumentem  lub </w:t>
            </w:r>
            <w:proofErr w:type="spellStart"/>
            <w:r>
              <w:rPr>
                <w:rFonts w:ascii="Arial" w:hAnsi="Arial" w:cs="Arial"/>
                <w:color w:val="000000"/>
                <w:sz w:val="20"/>
                <w:szCs w:val="20"/>
              </w:rPr>
              <w:t>półpostumentem</w:t>
            </w:r>
            <w:proofErr w:type="spellEnd"/>
            <w:r>
              <w:rPr>
                <w:rFonts w:ascii="Arial" w:hAnsi="Arial" w:cs="Arial"/>
                <w:color w:val="000000"/>
                <w:sz w:val="20"/>
                <w:szCs w:val="20"/>
              </w:rPr>
              <w:t xml:space="preserve"> . Brak zestawu montażowego, rekomendowany zestaw typu M10 x 140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04BAD" w:rsidRDefault="00404BAD" w:rsidP="00404BAD">
            <w:r>
              <w:rPr>
                <w:rFonts w:ascii="Arial" w:hAnsi="Arial" w:cs="Arial"/>
                <w:color w:val="000000"/>
                <w:sz w:val="20"/>
                <w:szCs w:val="20"/>
              </w:rPr>
              <w:t>- WYMIARY:</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500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150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GŁĘBOKOŚĆ: 440 mm</w:t>
            </w:r>
          </w:p>
          <w:p w:rsidR="00404BAD" w:rsidRDefault="00404BAD"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04BAD" w:rsidRDefault="00404BAD" w:rsidP="00404BAD">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Bateria kuchenna stojąca z wysoką i wyciąganą wylewką</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23776" behindDoc="0" locked="0" layoutInCell="1" allowOverlap="1">
                  <wp:simplePos x="0" y="0"/>
                  <wp:positionH relativeFrom="column">
                    <wp:align>center</wp:align>
                  </wp:positionH>
                  <wp:positionV relativeFrom="paragraph">
                    <wp:align>top</wp:align>
                  </wp:positionV>
                  <wp:extent cx="1068070" cy="1068070"/>
                  <wp:effectExtent l="19050" t="0" r="0" b="0"/>
                  <wp:wrapSquare wrapText="largest"/>
                  <wp:docPr id="203"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rcRect l="-101" t="-101" r="-101" b="-101"/>
                          <a:stretch>
                            <a:fillRect/>
                          </a:stretch>
                        </pic:blipFill>
                        <pic:spPr bwMode="auto">
                          <a:xfrm>
                            <a:off x="0" y="0"/>
                            <a:ext cx="1068070" cy="106807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 xml:space="preserve">System montażu </w:t>
            </w:r>
            <w:proofErr w:type="spellStart"/>
            <w:r>
              <w:rPr>
                <w:rFonts w:ascii="Arial" w:hAnsi="Arial" w:cs="Arial"/>
                <w:color w:val="000000"/>
                <w:sz w:val="20"/>
                <w:szCs w:val="20"/>
              </w:rPr>
              <w:t>EASY-FIX</w:t>
            </w:r>
            <w:proofErr w:type="spellEnd"/>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Montaż na blacie o grubości do 4,5 cm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Wężyki przyłączeniowe G3/8"</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Głowica ceramiczna IS 40 mm</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Ogranicznik temperatury wody</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Obracana wylewka 360 ̊</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Wciągana wylewka z jednofunkcyjną słuchawką</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Metalowy uchwyt z oznaczeniem wody ciepłej i zimnej</w:t>
            </w:r>
          </w:p>
          <w:p w:rsidR="00404BAD" w:rsidRDefault="00404BAD" w:rsidP="00404BAD">
            <w:r>
              <w:rPr>
                <w:rFonts w:ascii="Arial" w:eastAsia="Arial" w:hAnsi="Arial" w:cs="Arial"/>
                <w:color w:val="000000"/>
                <w:sz w:val="20"/>
                <w:szCs w:val="20"/>
              </w:rPr>
              <w:t xml:space="preserve">    </w:t>
            </w:r>
            <w:r>
              <w:rPr>
                <w:rFonts w:ascii="Arial" w:hAnsi="Arial" w:cs="Arial"/>
                <w:color w:val="000000"/>
                <w:sz w:val="20"/>
                <w:szCs w:val="20"/>
              </w:rPr>
              <w:t>1 klasa głośności</w:t>
            </w:r>
          </w:p>
          <w:p w:rsidR="00404BAD" w:rsidRPr="004567F3" w:rsidRDefault="00404BAD" w:rsidP="00404BAD">
            <w:r>
              <w:rPr>
                <w:rFonts w:ascii="Arial" w:eastAsia="Arial" w:hAnsi="Arial" w:cs="Arial"/>
                <w:color w:val="000000"/>
                <w:sz w:val="20"/>
                <w:szCs w:val="20"/>
              </w:rPr>
              <w:lastRenderedPageBreak/>
              <w:t xml:space="preserve">    </w:t>
            </w:r>
            <w:r>
              <w:rPr>
                <w:rFonts w:ascii="Arial" w:hAnsi="Arial" w:cs="Arial"/>
                <w:color w:val="000000"/>
                <w:sz w:val="20"/>
                <w:szCs w:val="20"/>
              </w:rPr>
              <w:t>Zgodność z EN817</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SZEROKOŚĆ: 117 mm</w:t>
            </w:r>
          </w:p>
          <w:p w:rsidR="00404BAD"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WYSOKOŚĆ: 382 mm</w:t>
            </w:r>
          </w:p>
          <w:p w:rsidR="00404BAD" w:rsidRPr="004567F3" w:rsidRDefault="00404BAD" w:rsidP="00404BAD">
            <w:proofErr w:type="spellStart"/>
            <w:r>
              <w:rPr>
                <w:rFonts w:ascii="Arial" w:hAnsi="Arial" w:cs="Arial"/>
                <w:color w:val="000000"/>
                <w:sz w:val="20"/>
                <w:szCs w:val="20"/>
              </w:rPr>
              <w:t></w:t>
            </w:r>
            <w:r>
              <w:rPr>
                <w:rFonts w:ascii="Arial" w:hAnsi="Arial" w:cs="Arial"/>
                <w:color w:val="000000"/>
                <w:sz w:val="20"/>
                <w:szCs w:val="20"/>
              </w:rPr>
              <w:t>ŁĄCZNA</w:t>
            </w:r>
            <w:proofErr w:type="spellEnd"/>
            <w:r>
              <w:rPr>
                <w:rFonts w:ascii="Arial" w:hAnsi="Arial" w:cs="Arial"/>
                <w:color w:val="000000"/>
                <w:sz w:val="20"/>
                <w:szCs w:val="20"/>
              </w:rPr>
              <w:t xml:space="preserve"> DŁUGOŚĆ: 260 mm</w:t>
            </w: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pPr>
            <w:r>
              <w:rPr>
                <w:rFonts w:ascii="Lato" w:hAnsi="Lato" w:cs="Lato"/>
                <w:color w:val="111111"/>
                <w:sz w:val="21"/>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lastRenderedPageBreak/>
              <w:t>Regał magazynowy</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r>
              <w:rPr>
                <w:noProof/>
                <w:lang w:eastAsia="pl-PL" w:bidi="ar-SA"/>
              </w:rPr>
              <w:drawing>
                <wp:anchor distT="0" distB="0" distL="0" distR="0" simplePos="0" relativeHeight="251724800" behindDoc="0" locked="0" layoutInCell="1" allowOverlap="1">
                  <wp:simplePos x="0" y="0"/>
                  <wp:positionH relativeFrom="column">
                    <wp:align>center</wp:align>
                  </wp:positionH>
                  <wp:positionV relativeFrom="paragraph">
                    <wp:align>top</wp:align>
                  </wp:positionV>
                  <wp:extent cx="1053465" cy="1405255"/>
                  <wp:effectExtent l="19050" t="0" r="0" b="0"/>
                  <wp:wrapSquare wrapText="largest"/>
                  <wp:docPr id="204"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l="-27" t="-20" r="-27" b="-20"/>
                          <a:stretch>
                            <a:fillRect/>
                          </a:stretch>
                        </pic:blipFill>
                        <pic:spPr bwMode="auto">
                          <a:xfrm>
                            <a:off x="0" y="0"/>
                            <a:ext cx="1053465" cy="140525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pPr>
            <w:r>
              <w:rPr>
                <w:rFonts w:ascii="Arial" w:hAnsi="Arial" w:cs="Arial"/>
                <w:color w:val="000000"/>
                <w:sz w:val="20"/>
                <w:szCs w:val="20"/>
              </w:rPr>
              <w:t>Regał magazynowy skręcany 4 półki pełne 800x600x1800</w:t>
            </w:r>
          </w:p>
          <w:p w:rsidR="00404BAD" w:rsidRDefault="00404BAD" w:rsidP="00404BAD">
            <w:pPr>
              <w:pStyle w:val="Tekstpodstawowy"/>
              <w:widowControl/>
              <w:numPr>
                <w:ilvl w:val="0"/>
                <w:numId w:val="17"/>
              </w:numPr>
              <w:tabs>
                <w:tab w:val="left" w:pos="0"/>
              </w:tabs>
              <w:spacing w:after="0"/>
            </w:pPr>
            <w:r>
              <w:rPr>
                <w:rFonts w:ascii="Arial" w:hAnsi="Arial" w:cs="Arial"/>
                <w:color w:val="000000"/>
                <w:sz w:val="20"/>
                <w:szCs w:val="20"/>
              </w:rPr>
              <w:t>stabilna konstrukcja</w:t>
            </w:r>
          </w:p>
          <w:p w:rsidR="00404BAD" w:rsidRDefault="00404BAD" w:rsidP="00404BAD">
            <w:pPr>
              <w:pStyle w:val="Tekstpodstawowy"/>
              <w:widowControl/>
              <w:numPr>
                <w:ilvl w:val="0"/>
                <w:numId w:val="17"/>
              </w:numPr>
              <w:tabs>
                <w:tab w:val="left" w:pos="0"/>
              </w:tabs>
              <w:spacing w:after="0"/>
            </w:pPr>
            <w:r>
              <w:rPr>
                <w:rFonts w:ascii="Arial" w:hAnsi="Arial" w:cs="Arial"/>
                <w:color w:val="000000"/>
                <w:sz w:val="20"/>
                <w:szCs w:val="20"/>
              </w:rPr>
              <w:t>wykonanie nierdzewne</w:t>
            </w:r>
          </w:p>
          <w:p w:rsidR="00404BAD" w:rsidRDefault="00404BAD" w:rsidP="00404BAD">
            <w:pPr>
              <w:pStyle w:val="Tekstpodstawowy"/>
              <w:widowControl/>
              <w:numPr>
                <w:ilvl w:val="0"/>
                <w:numId w:val="17"/>
              </w:numPr>
              <w:tabs>
                <w:tab w:val="left" w:pos="0"/>
              </w:tabs>
              <w:spacing w:after="0"/>
            </w:pPr>
            <w:r>
              <w:rPr>
                <w:rFonts w:ascii="Arial" w:hAnsi="Arial" w:cs="Arial"/>
                <w:color w:val="000000"/>
                <w:sz w:val="20"/>
                <w:szCs w:val="20"/>
              </w:rPr>
              <w:t>regulacja położenia półek</w:t>
            </w:r>
          </w:p>
          <w:p w:rsidR="00404BAD" w:rsidRDefault="00404BAD" w:rsidP="00404BAD">
            <w:pPr>
              <w:pStyle w:val="Tekstpodstawowy"/>
              <w:widowControl/>
              <w:numPr>
                <w:ilvl w:val="0"/>
                <w:numId w:val="17"/>
              </w:numPr>
              <w:tabs>
                <w:tab w:val="left" w:pos="0"/>
              </w:tabs>
              <w:spacing w:after="0"/>
            </w:pPr>
            <w:r>
              <w:rPr>
                <w:rFonts w:ascii="Arial" w:hAnsi="Arial" w:cs="Arial"/>
                <w:color w:val="000000"/>
                <w:sz w:val="20"/>
                <w:szCs w:val="20"/>
              </w:rPr>
              <w:t>do samodzielnego montażu</w:t>
            </w:r>
          </w:p>
          <w:p w:rsidR="00404BAD" w:rsidRDefault="00404BAD" w:rsidP="00404BAD">
            <w:pPr>
              <w:pStyle w:val="Tekstpodstawowy"/>
              <w:widowControl/>
              <w:numPr>
                <w:ilvl w:val="0"/>
                <w:numId w:val="17"/>
              </w:numPr>
              <w:tabs>
                <w:tab w:val="left" w:pos="0"/>
              </w:tabs>
              <w:spacing w:after="0"/>
            </w:pPr>
            <w:r>
              <w:rPr>
                <w:rFonts w:ascii="Arial" w:hAnsi="Arial" w:cs="Arial"/>
                <w:color w:val="000000"/>
                <w:sz w:val="20"/>
                <w:szCs w:val="20"/>
              </w:rPr>
              <w:t>nogi łączone do półek za pomocą śrub</w:t>
            </w:r>
          </w:p>
          <w:p w:rsidR="00404BAD" w:rsidRPr="004567F3" w:rsidRDefault="00404BAD" w:rsidP="00404BAD">
            <w:pPr>
              <w:pStyle w:val="Tekstpodstawowy"/>
              <w:widowControl/>
              <w:numPr>
                <w:ilvl w:val="0"/>
                <w:numId w:val="17"/>
              </w:numPr>
              <w:tabs>
                <w:tab w:val="left" w:pos="0"/>
              </w:tabs>
            </w:pPr>
            <w:r>
              <w:rPr>
                <w:rFonts w:ascii="Arial" w:hAnsi="Arial" w:cs="Arial"/>
                <w:color w:val="000000"/>
                <w:sz w:val="20"/>
                <w:szCs w:val="20"/>
              </w:rPr>
              <w:t>maksymalne obciążenie na półkę 70 kg/m2</w:t>
            </w:r>
          </w:p>
        </w:tc>
        <w:tc>
          <w:tcPr>
            <w:tcW w:w="586" w:type="dxa"/>
            <w:tcBorders>
              <w:left w:val="single" w:sz="4" w:space="0" w:color="000000"/>
              <w:bottom w:val="single" w:sz="4" w:space="0" w:color="000000"/>
            </w:tcBorders>
            <w:shd w:val="clear" w:color="auto" w:fill="auto"/>
          </w:tcPr>
          <w:p w:rsidR="00404BAD" w:rsidRDefault="00404BAD" w:rsidP="00404BAD">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Odkurzacz </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pPr>
            <w:r>
              <w:rPr>
                <w:rFonts w:ascii="Arial" w:hAnsi="Arial" w:cs="Arial"/>
                <w:color w:val="000000"/>
                <w:sz w:val="20"/>
                <w:szCs w:val="20"/>
              </w:rPr>
              <w:t>Odkurzacz piorąco czyszczący do dywanów i mebli wypoczynkowych dla dzieci</w:t>
            </w:r>
          </w:p>
        </w:tc>
        <w:tc>
          <w:tcPr>
            <w:tcW w:w="586" w:type="dxa"/>
            <w:tcBorders>
              <w:left w:val="single" w:sz="4" w:space="0" w:color="000000"/>
              <w:bottom w:val="single" w:sz="4" w:space="0" w:color="000000"/>
            </w:tcBorders>
            <w:shd w:val="clear" w:color="auto" w:fill="auto"/>
          </w:tcPr>
          <w:p w:rsidR="00404BAD" w:rsidRDefault="00404BAD" w:rsidP="00404BAD">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Wózek do sprzątania</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pPr>
            <w:r>
              <w:rPr>
                <w:rFonts w:ascii="Arial" w:hAnsi="Arial" w:cs="Arial"/>
                <w:color w:val="000000"/>
                <w:sz w:val="20"/>
                <w:szCs w:val="20"/>
              </w:rPr>
              <w:t>Wózek do sprzątania</w:t>
            </w:r>
          </w:p>
        </w:tc>
        <w:tc>
          <w:tcPr>
            <w:tcW w:w="586"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Wycieraczka</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pPr>
            <w:r>
              <w:rPr>
                <w:rFonts w:ascii="Arial" w:hAnsi="Arial" w:cs="Arial"/>
                <w:color w:val="000000"/>
                <w:sz w:val="20"/>
                <w:szCs w:val="20"/>
              </w:rPr>
              <w:t>Wycieraczka dywanowa do strefy wejściowej budynku (5 szt. w zestawie)</w:t>
            </w:r>
          </w:p>
        </w:tc>
        <w:tc>
          <w:tcPr>
            <w:tcW w:w="586"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snapToGrid w:val="0"/>
              <w:rPr>
                <w:rFonts w:ascii="Arial" w:hAnsi="Arial" w:cs="Arial"/>
                <w:color w:val="000000"/>
                <w:sz w:val="20"/>
                <w:szCs w:val="20"/>
              </w:rPr>
            </w:pP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Oczyszczacz powietrza</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pPr>
              <w:spacing w:after="120"/>
            </w:pPr>
            <w:r>
              <w:rPr>
                <w:rFonts w:ascii="Arial" w:hAnsi="Arial" w:cs="Arial"/>
                <w:color w:val="000000"/>
                <w:sz w:val="20"/>
                <w:szCs w:val="20"/>
              </w:rPr>
              <w:t>Oczyszczacz powietrza</w:t>
            </w:r>
          </w:p>
        </w:tc>
        <w:tc>
          <w:tcPr>
            <w:tcW w:w="586"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9996" w:type="dxa"/>
            <w:gridSpan w:val="5"/>
            <w:tcBorders>
              <w:left w:val="single" w:sz="4" w:space="0" w:color="000000"/>
              <w:bottom w:val="single" w:sz="4" w:space="0" w:color="000000"/>
              <w:right w:val="single" w:sz="4" w:space="0" w:color="000000"/>
            </w:tcBorders>
            <w:shd w:val="clear" w:color="auto" w:fill="auto"/>
          </w:tcPr>
          <w:p w:rsidR="00404BAD" w:rsidRDefault="00404BAD" w:rsidP="00404BAD">
            <w:pPr>
              <w:jc w:val="center"/>
            </w:pPr>
            <w:r>
              <w:rPr>
                <w:rFonts w:ascii="Arial" w:hAnsi="Arial" w:cs="Arial"/>
                <w:color w:val="000000"/>
                <w:sz w:val="20"/>
                <w:szCs w:val="20"/>
              </w:rPr>
              <w:t>Doposażenie istniejącego pokoju pielęgniarki</w:t>
            </w:r>
          </w:p>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 xml:space="preserve">Apteczka </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pPr>
              <w:pStyle w:val="Tekstpodstawowy"/>
            </w:pPr>
            <w:r>
              <w:rPr>
                <w:rFonts w:ascii="Arial" w:hAnsi="Arial" w:cs="Arial"/>
                <w:color w:val="000000"/>
                <w:sz w:val="20"/>
                <w:szCs w:val="20"/>
              </w:rPr>
              <w:t>Apteczka z wyposażeniem</w:t>
            </w:r>
          </w:p>
        </w:tc>
        <w:tc>
          <w:tcPr>
            <w:tcW w:w="586"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tc>
      </w:tr>
      <w:tr w:rsidR="00404BAD" w:rsidTr="00404BAD">
        <w:tc>
          <w:tcPr>
            <w:tcW w:w="234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Pomoce pielęgniarskie</w:t>
            </w: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Liberation Serif" w:hAnsi="Liberation Serif" w:cs="Liberation Serif"/>
                <w:color w:val="000000"/>
              </w:rPr>
            </w:pPr>
          </w:p>
        </w:tc>
        <w:tc>
          <w:tcPr>
            <w:tcW w:w="4785" w:type="dxa"/>
            <w:tcBorders>
              <w:left w:val="single" w:sz="4" w:space="0" w:color="000000"/>
              <w:bottom w:val="single" w:sz="4" w:space="0" w:color="000000"/>
            </w:tcBorders>
            <w:shd w:val="clear" w:color="auto" w:fill="auto"/>
          </w:tcPr>
          <w:p w:rsidR="00404BAD" w:rsidRDefault="00404BAD" w:rsidP="00404BAD">
            <w:r>
              <w:rPr>
                <w:rFonts w:ascii="Arial" w:hAnsi="Arial" w:cs="Arial"/>
                <w:color w:val="000000"/>
                <w:sz w:val="20"/>
                <w:szCs w:val="20"/>
              </w:rPr>
              <w:t>Zestaw pomocy pielęgniarskich</w:t>
            </w:r>
          </w:p>
        </w:tc>
        <w:tc>
          <w:tcPr>
            <w:tcW w:w="586" w:type="dxa"/>
            <w:tcBorders>
              <w:left w:val="single" w:sz="4" w:space="0" w:color="000000"/>
              <w:bottom w:val="single" w:sz="4" w:space="0" w:color="000000"/>
            </w:tcBorders>
            <w:shd w:val="clear" w:color="auto" w:fill="auto"/>
          </w:tcPr>
          <w:p w:rsidR="00404BAD" w:rsidRDefault="00404BAD" w:rsidP="00404BAD">
            <w:pPr>
              <w:snapToGrid w:val="0"/>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snapToGrid w:val="0"/>
            </w:pPr>
          </w:p>
        </w:tc>
      </w:tr>
      <w:tr w:rsidR="00404BAD" w:rsidTr="00404BAD">
        <w:tc>
          <w:tcPr>
            <w:tcW w:w="9655" w:type="dxa"/>
            <w:gridSpan w:val="4"/>
            <w:tcBorders>
              <w:left w:val="single" w:sz="4" w:space="0" w:color="000000"/>
              <w:bottom w:val="single" w:sz="4" w:space="0" w:color="000000"/>
            </w:tcBorders>
            <w:shd w:val="clear" w:color="auto" w:fill="auto"/>
          </w:tcPr>
          <w:p w:rsidR="00404BAD" w:rsidRDefault="00404BAD" w:rsidP="00404BAD">
            <w:pPr>
              <w:pStyle w:val="Zawartotabeli"/>
              <w:jc w:val="center"/>
            </w:pPr>
            <w:r>
              <w:rPr>
                <w:rFonts w:ascii="Arial" w:hAnsi="Arial" w:cs="Arial"/>
                <w:color w:val="000000"/>
                <w:sz w:val="20"/>
                <w:szCs w:val="20"/>
              </w:rPr>
              <w:t>Szatnia</w:t>
            </w: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jc w:val="center"/>
              <w:rPr>
                <w:rFonts w:ascii="Arial" w:hAnsi="Arial" w:cs="Arial"/>
                <w:color w:val="000000"/>
                <w:sz w:val="20"/>
                <w:szCs w:val="20"/>
              </w:rPr>
            </w:pPr>
          </w:p>
        </w:tc>
      </w:tr>
      <w:tr w:rsidR="00404BAD" w:rsidTr="00404BAD">
        <w:tblPrEx>
          <w:tblCellMar>
            <w:left w:w="70" w:type="dxa"/>
            <w:right w:w="70" w:type="dxa"/>
          </w:tblCellMar>
        </w:tblPrEx>
        <w:tc>
          <w:tcPr>
            <w:tcW w:w="2345" w:type="dxa"/>
            <w:tcBorders>
              <w:left w:val="single" w:sz="4" w:space="0" w:color="000000"/>
            </w:tcBorders>
            <w:shd w:val="clear" w:color="auto" w:fill="auto"/>
          </w:tcPr>
          <w:p w:rsidR="00404BAD" w:rsidRDefault="00404BAD" w:rsidP="00404BAD">
            <w:r>
              <w:rPr>
                <w:rFonts w:ascii="Arial" w:hAnsi="Arial" w:cs="Arial"/>
                <w:color w:val="000000"/>
                <w:sz w:val="20"/>
                <w:szCs w:val="20"/>
              </w:rPr>
              <w:t>Meble do szatni</w:t>
            </w:r>
          </w:p>
        </w:tc>
        <w:tc>
          <w:tcPr>
            <w:tcW w:w="1939" w:type="dxa"/>
            <w:tcBorders>
              <w:left w:val="single" w:sz="4" w:space="0" w:color="000000"/>
            </w:tcBorders>
            <w:shd w:val="clear" w:color="auto" w:fill="auto"/>
          </w:tcPr>
          <w:p w:rsidR="00404BAD" w:rsidRDefault="00404BAD" w:rsidP="00404BAD">
            <w:pPr>
              <w:pStyle w:val="Zawartotabeli"/>
              <w:rPr>
                <w:rFonts w:ascii="Arial" w:hAnsi="Arial" w:cs="Arial"/>
                <w:color w:val="000000"/>
                <w:sz w:val="20"/>
                <w:szCs w:val="20"/>
              </w:rPr>
            </w:pPr>
            <w:r>
              <w:rPr>
                <w:noProof/>
                <w:lang w:eastAsia="pl-PL" w:bidi="ar-SA"/>
              </w:rPr>
              <w:drawing>
                <wp:inline distT="0" distB="0" distL="0" distR="0">
                  <wp:extent cx="1047750" cy="1323975"/>
                  <wp:effectExtent l="19050" t="0" r="0" b="0"/>
                  <wp:docPr id="2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srcRect l="-44" t="-44" r="-44" b="-44"/>
                          <a:stretch>
                            <a:fillRect/>
                          </a:stretch>
                        </pic:blipFill>
                        <pic:spPr bwMode="auto">
                          <a:xfrm>
                            <a:off x="0" y="0"/>
                            <a:ext cx="1047750" cy="13239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tcBorders>
            <w:shd w:val="clear" w:color="auto" w:fill="auto"/>
          </w:tcPr>
          <w:p w:rsidR="00404BAD" w:rsidRDefault="00404BAD" w:rsidP="00404BAD">
            <w:pPr>
              <w:autoSpaceDE w:val="0"/>
              <w:jc w:val="both"/>
            </w:pPr>
            <w:r>
              <w:rPr>
                <w:rFonts w:ascii="Arial" w:hAnsi="Arial" w:cs="Arial"/>
                <w:color w:val="000000"/>
                <w:sz w:val="20"/>
                <w:szCs w:val="20"/>
              </w:rPr>
              <w:t>•</w:t>
            </w:r>
            <w:r>
              <w:rPr>
                <w:rFonts w:ascii="Arial" w:hAnsi="Arial" w:cs="Arial"/>
                <w:color w:val="000000"/>
                <w:sz w:val="20"/>
                <w:szCs w:val="20"/>
              </w:rPr>
              <w:tab/>
              <w:t>Szatnia dla 6 osób. Wykonana z płyty laminowanej w tonacji klonu i białej wraz z metalowymi haczykami.</w:t>
            </w:r>
          </w:p>
          <w:p w:rsidR="00404BAD" w:rsidRDefault="00404BAD" w:rsidP="00404BAD">
            <w:pPr>
              <w:autoSpaceDE w:val="0"/>
              <w:jc w:val="both"/>
            </w:pPr>
            <w:r>
              <w:rPr>
                <w:rFonts w:ascii="Arial" w:hAnsi="Arial" w:cs="Arial"/>
                <w:color w:val="000000"/>
                <w:sz w:val="20"/>
                <w:szCs w:val="20"/>
              </w:rPr>
              <w:t>•</w:t>
            </w:r>
            <w:r>
              <w:rPr>
                <w:rFonts w:ascii="Arial" w:hAnsi="Arial" w:cs="Arial"/>
                <w:color w:val="000000"/>
                <w:sz w:val="20"/>
                <w:szCs w:val="20"/>
              </w:rPr>
              <w:tab/>
              <w:t xml:space="preserve">wys. siedziska </w:t>
            </w:r>
            <w:r w:rsidR="004567F3">
              <w:rPr>
                <w:rFonts w:ascii="Arial" w:hAnsi="Arial" w:cs="Arial"/>
                <w:color w:val="000000"/>
                <w:sz w:val="20"/>
                <w:szCs w:val="20"/>
              </w:rPr>
              <w:t xml:space="preserve">max </w:t>
            </w:r>
            <w:r>
              <w:rPr>
                <w:rFonts w:ascii="Arial" w:hAnsi="Arial" w:cs="Arial"/>
                <w:color w:val="000000"/>
                <w:sz w:val="20"/>
                <w:szCs w:val="20"/>
              </w:rPr>
              <w:t>33 cm</w:t>
            </w:r>
          </w:p>
          <w:p w:rsidR="00404BAD" w:rsidRDefault="00404BAD" w:rsidP="004567F3">
            <w:pPr>
              <w:autoSpaceDE w:val="0"/>
              <w:jc w:val="both"/>
            </w:pPr>
            <w:r>
              <w:rPr>
                <w:rFonts w:ascii="Arial" w:hAnsi="Arial" w:cs="Arial"/>
                <w:color w:val="000000"/>
                <w:sz w:val="20"/>
                <w:szCs w:val="20"/>
              </w:rPr>
              <w:t>•</w:t>
            </w:r>
            <w:r>
              <w:rPr>
                <w:rFonts w:ascii="Arial" w:hAnsi="Arial" w:cs="Arial"/>
                <w:color w:val="000000"/>
                <w:sz w:val="20"/>
                <w:szCs w:val="20"/>
              </w:rPr>
              <w:tab/>
              <w:t xml:space="preserve">gł. siedziska </w:t>
            </w:r>
            <w:r w:rsidR="004567F3">
              <w:rPr>
                <w:rFonts w:ascii="Arial" w:hAnsi="Arial" w:cs="Arial"/>
                <w:color w:val="000000"/>
                <w:sz w:val="20"/>
                <w:szCs w:val="20"/>
              </w:rPr>
              <w:t xml:space="preserve">ok. </w:t>
            </w:r>
            <w:r>
              <w:rPr>
                <w:rFonts w:ascii="Arial" w:hAnsi="Arial" w:cs="Arial"/>
                <w:color w:val="000000"/>
                <w:sz w:val="20"/>
                <w:szCs w:val="20"/>
              </w:rPr>
              <w:t>23 cm</w:t>
            </w:r>
          </w:p>
          <w:p w:rsidR="00404BAD" w:rsidRDefault="00404BAD" w:rsidP="00404BAD">
            <w:pPr>
              <w:autoSpaceDE w:val="0"/>
              <w:jc w:val="both"/>
            </w:pPr>
            <w:r>
              <w:rPr>
                <w:rFonts w:ascii="Arial" w:hAnsi="Arial" w:cs="Arial"/>
                <w:color w:val="000000"/>
                <w:sz w:val="20"/>
                <w:szCs w:val="20"/>
              </w:rPr>
              <w:t>•</w:t>
            </w:r>
            <w:r>
              <w:rPr>
                <w:rFonts w:ascii="Arial" w:hAnsi="Arial" w:cs="Arial"/>
                <w:color w:val="000000"/>
                <w:sz w:val="20"/>
                <w:szCs w:val="20"/>
              </w:rPr>
              <w:tab/>
              <w:t xml:space="preserve">wys. półki na buty </w:t>
            </w:r>
            <w:r w:rsidR="004567F3">
              <w:rPr>
                <w:rFonts w:ascii="Arial" w:hAnsi="Arial" w:cs="Arial"/>
                <w:color w:val="000000"/>
                <w:sz w:val="20"/>
                <w:szCs w:val="20"/>
              </w:rPr>
              <w:t xml:space="preserve">ok. </w:t>
            </w:r>
            <w:r>
              <w:rPr>
                <w:rFonts w:ascii="Arial" w:hAnsi="Arial" w:cs="Arial"/>
                <w:color w:val="000000"/>
                <w:sz w:val="20"/>
                <w:szCs w:val="20"/>
              </w:rPr>
              <w:t>20 cm</w:t>
            </w:r>
          </w:p>
          <w:p w:rsidR="00404BAD" w:rsidRDefault="00404BAD" w:rsidP="00404BAD">
            <w:pPr>
              <w:autoSpaceDE w:val="0"/>
              <w:jc w:val="both"/>
            </w:pPr>
            <w:r>
              <w:rPr>
                <w:rFonts w:ascii="Arial" w:hAnsi="Arial" w:cs="Arial"/>
                <w:color w:val="000000"/>
                <w:sz w:val="20"/>
                <w:szCs w:val="20"/>
              </w:rPr>
              <w:t>•</w:t>
            </w:r>
            <w:r>
              <w:rPr>
                <w:rFonts w:ascii="Arial" w:hAnsi="Arial" w:cs="Arial"/>
                <w:color w:val="000000"/>
                <w:sz w:val="20"/>
                <w:szCs w:val="20"/>
              </w:rPr>
              <w:tab/>
              <w:t>wym.</w:t>
            </w:r>
            <w:r w:rsidR="004567F3">
              <w:rPr>
                <w:rFonts w:ascii="Arial" w:hAnsi="Arial" w:cs="Arial"/>
                <w:color w:val="000000"/>
                <w:sz w:val="20"/>
                <w:szCs w:val="20"/>
              </w:rPr>
              <w:t xml:space="preserve"> ok. </w:t>
            </w:r>
            <w:r>
              <w:rPr>
                <w:rFonts w:ascii="Arial" w:hAnsi="Arial" w:cs="Arial"/>
                <w:color w:val="000000"/>
                <w:sz w:val="20"/>
                <w:szCs w:val="20"/>
              </w:rPr>
              <w:t xml:space="preserve"> 126 x 50 x 134 </w:t>
            </w:r>
            <w:proofErr w:type="spellStart"/>
            <w:r>
              <w:rPr>
                <w:rFonts w:ascii="Arial" w:hAnsi="Arial" w:cs="Arial"/>
                <w:color w:val="000000"/>
                <w:sz w:val="20"/>
                <w:szCs w:val="20"/>
              </w:rPr>
              <w:t>cm</w:t>
            </w:r>
            <w:proofErr w:type="spellEnd"/>
            <w:r>
              <w:rPr>
                <w:rFonts w:ascii="Arial" w:hAnsi="Arial" w:cs="Arial"/>
                <w:color w:val="000000"/>
                <w:sz w:val="20"/>
                <w:szCs w:val="20"/>
              </w:rPr>
              <w:t xml:space="preserve">.  </w:t>
            </w:r>
          </w:p>
          <w:p w:rsidR="00404BAD" w:rsidRDefault="00404BAD" w:rsidP="00404BAD">
            <w:pPr>
              <w:autoSpaceDE w:val="0"/>
              <w:jc w:val="both"/>
            </w:pPr>
            <w:r>
              <w:rPr>
                <w:rFonts w:ascii="Arial" w:hAnsi="Arial" w:cs="Arial"/>
                <w:color w:val="000000"/>
                <w:sz w:val="20"/>
                <w:szCs w:val="20"/>
              </w:rPr>
              <w:t xml:space="preserve">Do każdej przegrody komplet małych i dużych drzwiczek w kolorze czerwonym, pomarańczowym, żółtym, </w:t>
            </w:r>
            <w:proofErr w:type="spellStart"/>
            <w:r>
              <w:rPr>
                <w:rFonts w:ascii="Arial" w:hAnsi="Arial" w:cs="Arial"/>
                <w:color w:val="000000"/>
                <w:sz w:val="20"/>
                <w:szCs w:val="20"/>
              </w:rPr>
              <w:t>limonkowym</w:t>
            </w:r>
            <w:proofErr w:type="spellEnd"/>
            <w:r>
              <w:rPr>
                <w:rFonts w:ascii="Arial" w:hAnsi="Arial" w:cs="Arial"/>
                <w:color w:val="000000"/>
                <w:sz w:val="20"/>
                <w:szCs w:val="20"/>
              </w:rPr>
              <w:t>, błękitnym, niebieskim. Drzwiczki wykonane z foliowanej płyty MDF.</w:t>
            </w:r>
          </w:p>
        </w:tc>
        <w:tc>
          <w:tcPr>
            <w:tcW w:w="586" w:type="dxa"/>
            <w:tcBorders>
              <w:left w:val="single" w:sz="4" w:space="0" w:color="000000"/>
            </w:tcBorders>
            <w:shd w:val="clear" w:color="auto" w:fill="auto"/>
          </w:tcPr>
          <w:p w:rsidR="00404BAD" w:rsidRDefault="00404BAD" w:rsidP="00404BAD">
            <w:pPr>
              <w:pStyle w:val="Zawartotabeli"/>
            </w:pPr>
            <w:r>
              <w:rPr>
                <w:rFonts w:ascii="Arial" w:hAnsi="Arial" w:cs="Arial"/>
                <w:color w:val="000000"/>
                <w:sz w:val="20"/>
                <w:szCs w:val="20"/>
              </w:rPr>
              <w:t>9</w:t>
            </w:r>
          </w:p>
        </w:tc>
        <w:tc>
          <w:tcPr>
            <w:tcW w:w="341" w:type="dxa"/>
            <w:tcBorders>
              <w:left w:val="single" w:sz="4" w:space="0" w:color="000000"/>
              <w:right w:val="single" w:sz="4" w:space="0" w:color="000000"/>
            </w:tcBorders>
            <w:shd w:val="clear" w:color="auto" w:fill="auto"/>
          </w:tcPr>
          <w:p w:rsidR="00404BAD" w:rsidRDefault="00404BAD" w:rsidP="00404BAD">
            <w:pPr>
              <w:pStyle w:val="Zawartotabeli"/>
            </w:pPr>
          </w:p>
        </w:tc>
      </w:tr>
      <w:tr w:rsidR="00404BAD"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04BAD" w:rsidRDefault="00404BAD" w:rsidP="00404BAD">
            <w:pPr>
              <w:snapToGrid w:val="0"/>
              <w:rPr>
                <w:rFonts w:ascii="Arial" w:hAnsi="Arial" w:cs="Arial"/>
                <w:b/>
                <w:bCs/>
                <w:color w:val="000000"/>
                <w:sz w:val="20"/>
                <w:szCs w:val="20"/>
                <w:u w:val="single"/>
              </w:rPr>
            </w:pPr>
          </w:p>
        </w:tc>
        <w:tc>
          <w:tcPr>
            <w:tcW w:w="1939"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Arial" w:hAnsi="Arial" w:cs="Arial"/>
                <w:b/>
                <w:bCs/>
                <w:color w:val="000000"/>
                <w:sz w:val="20"/>
                <w:szCs w:val="20"/>
                <w:u w:val="single"/>
                <w:lang w:bidi="ar-SA"/>
              </w:rPr>
            </w:pPr>
          </w:p>
        </w:tc>
        <w:tc>
          <w:tcPr>
            <w:tcW w:w="4785" w:type="dxa"/>
            <w:tcBorders>
              <w:left w:val="single" w:sz="4" w:space="0" w:color="000000"/>
              <w:bottom w:val="single" w:sz="4" w:space="0" w:color="000000"/>
            </w:tcBorders>
            <w:shd w:val="clear" w:color="auto" w:fill="auto"/>
          </w:tcPr>
          <w:p w:rsidR="00404BAD" w:rsidRPr="004567F3" w:rsidRDefault="00404BAD" w:rsidP="00404BAD">
            <w:pPr>
              <w:autoSpaceDE w:val="0"/>
              <w:snapToGrid w:val="0"/>
              <w:jc w:val="both"/>
              <w:rPr>
                <w:rFonts w:ascii="Arial" w:hAnsi="Arial" w:cs="Arial"/>
                <w:b/>
                <w:bCs/>
                <w:color w:val="000000"/>
                <w:sz w:val="20"/>
                <w:szCs w:val="20"/>
                <w:u w:val="single"/>
              </w:rPr>
            </w:pPr>
          </w:p>
        </w:tc>
        <w:tc>
          <w:tcPr>
            <w:tcW w:w="586" w:type="dxa"/>
            <w:tcBorders>
              <w:left w:val="single" w:sz="4" w:space="0" w:color="000000"/>
              <w:bottom w:val="single" w:sz="4" w:space="0" w:color="000000"/>
            </w:tcBorders>
            <w:shd w:val="clear" w:color="auto" w:fill="auto"/>
          </w:tcPr>
          <w:p w:rsidR="00404BAD" w:rsidRDefault="00404BAD" w:rsidP="00404BAD">
            <w:pPr>
              <w:pStyle w:val="Zawartotabeli"/>
              <w:snapToGrid w:val="0"/>
              <w:rPr>
                <w:rFonts w:ascii="Arial" w:hAnsi="Arial" w:cs="Arial"/>
                <w:b/>
                <w:bCs/>
                <w:color w:val="000000"/>
                <w:sz w:val="20"/>
                <w:szCs w:val="20"/>
                <w:u w:val="single"/>
                <w:lang w:bidi="ar-SA"/>
              </w:rPr>
            </w:pPr>
          </w:p>
        </w:tc>
        <w:tc>
          <w:tcPr>
            <w:tcW w:w="341" w:type="dxa"/>
            <w:tcBorders>
              <w:left w:val="single" w:sz="4" w:space="0" w:color="000000"/>
              <w:bottom w:val="single" w:sz="4" w:space="0" w:color="000000"/>
              <w:right w:val="single" w:sz="4" w:space="0" w:color="000000"/>
            </w:tcBorders>
            <w:shd w:val="clear" w:color="auto" w:fill="auto"/>
          </w:tcPr>
          <w:p w:rsidR="00404BAD" w:rsidRDefault="00404BAD" w:rsidP="00404BAD">
            <w:pPr>
              <w:pStyle w:val="Zawartotabeli"/>
              <w:snapToGrid w:val="0"/>
              <w:rPr>
                <w:rFonts w:ascii="Arial" w:hAnsi="Arial" w:cs="Arial"/>
                <w:b/>
                <w:bCs/>
                <w:color w:val="000000"/>
                <w:sz w:val="20"/>
                <w:szCs w:val="20"/>
                <w:u w:val="single"/>
                <w:lang w:bidi="ar-SA"/>
              </w:rPr>
            </w:pPr>
          </w:p>
        </w:tc>
      </w:tr>
      <w:tr w:rsidR="004567F3" w:rsidTr="00404BAD">
        <w:tblPrEx>
          <w:tblCellMar>
            <w:left w:w="70" w:type="dxa"/>
            <w:right w:w="70" w:type="dxa"/>
          </w:tblCellMar>
        </w:tblPrEx>
        <w:tc>
          <w:tcPr>
            <w:tcW w:w="2345" w:type="dxa"/>
            <w:tcBorders>
              <w:left w:val="single" w:sz="4" w:space="0" w:color="000000"/>
            </w:tcBorders>
            <w:shd w:val="clear" w:color="auto" w:fill="auto"/>
          </w:tcPr>
          <w:p w:rsidR="004567F3" w:rsidRDefault="004567F3" w:rsidP="00404BAD">
            <w:r>
              <w:rPr>
                <w:rFonts w:ascii="Arial" w:hAnsi="Arial" w:cs="Arial"/>
                <w:color w:val="000000"/>
                <w:sz w:val="20"/>
                <w:szCs w:val="20"/>
              </w:rPr>
              <w:t>Ławka</w:t>
            </w:r>
          </w:p>
        </w:tc>
        <w:tc>
          <w:tcPr>
            <w:tcW w:w="1939" w:type="dxa"/>
            <w:tcBorders>
              <w:left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50400" behindDoc="0" locked="0" layoutInCell="1" allowOverlap="1">
                  <wp:simplePos x="0" y="0"/>
                  <wp:positionH relativeFrom="column">
                    <wp:align>center</wp:align>
                  </wp:positionH>
                  <wp:positionV relativeFrom="paragraph">
                    <wp:align>top</wp:align>
                  </wp:positionV>
                  <wp:extent cx="1141730" cy="1141730"/>
                  <wp:effectExtent l="19050" t="0" r="1270" b="0"/>
                  <wp:wrapSquare wrapText="largest"/>
                  <wp:docPr id="36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srcRect l="-11" t="-11" r="-11" b="-11"/>
                          <a:stretch>
                            <a:fillRect/>
                          </a:stretch>
                        </pic:blipFill>
                        <pic:spPr bwMode="auto">
                          <a:xfrm>
                            <a:off x="0" y="0"/>
                            <a:ext cx="1141730" cy="114173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tcBorders>
            <w:shd w:val="clear" w:color="auto" w:fill="auto"/>
          </w:tcPr>
          <w:p w:rsidR="004567F3" w:rsidRDefault="004567F3" w:rsidP="004567F3">
            <w:r>
              <w:rPr>
                <w:rFonts w:ascii="Arial" w:hAnsi="Arial" w:cs="Arial"/>
                <w:color w:val="000000"/>
                <w:sz w:val="20"/>
                <w:szCs w:val="20"/>
              </w:rPr>
              <w:t>Wygodne fotele o nowoczesnym kształcie. Metalowe  nóżki . Siedziska i oparcia  pokryte wysokiej jakości, bardzo wytrzymałą tkaniną. Duża odporność na plamy i zabrudzenia . 100 % poliester. Gramatura: 476 g/</w:t>
            </w:r>
            <w:proofErr w:type="spellStart"/>
            <w:r>
              <w:rPr>
                <w:rFonts w:ascii="Arial" w:hAnsi="Arial" w:cs="Arial"/>
                <w:color w:val="000000"/>
                <w:sz w:val="20"/>
                <w:szCs w:val="20"/>
              </w:rPr>
              <w:t>mb</w:t>
            </w:r>
            <w:proofErr w:type="spellEnd"/>
            <w:r>
              <w:rPr>
                <w:rFonts w:ascii="Arial" w:hAnsi="Arial" w:cs="Arial"/>
                <w:color w:val="000000"/>
                <w:sz w:val="20"/>
                <w:szCs w:val="20"/>
              </w:rPr>
              <w:t>. Klasa palności: B1. Ścieralność: 96 000 cykli. Wypełnienie wykonane z trudnopalnej pianki.</w:t>
            </w:r>
          </w:p>
          <w:p w:rsidR="004567F3" w:rsidRDefault="004567F3" w:rsidP="004567F3">
            <w:r>
              <w:rPr>
                <w:rFonts w:ascii="Arial" w:hAnsi="Arial" w:cs="Arial"/>
                <w:color w:val="000000"/>
                <w:sz w:val="20"/>
                <w:szCs w:val="20"/>
              </w:rPr>
              <w:t>•</w:t>
            </w:r>
            <w:r>
              <w:rPr>
                <w:rFonts w:ascii="Arial" w:hAnsi="Arial" w:cs="Arial"/>
                <w:color w:val="000000"/>
                <w:sz w:val="20"/>
                <w:szCs w:val="20"/>
              </w:rPr>
              <w:tab/>
              <w:t>wys. siedziska  około 40 cm</w:t>
            </w:r>
          </w:p>
          <w:p w:rsidR="004567F3" w:rsidRDefault="004567F3" w:rsidP="004567F3">
            <w:r>
              <w:rPr>
                <w:rFonts w:ascii="Arial" w:hAnsi="Arial" w:cs="Arial"/>
                <w:color w:val="000000"/>
                <w:sz w:val="20"/>
                <w:szCs w:val="20"/>
              </w:rPr>
              <w:t>•</w:t>
            </w:r>
            <w:r>
              <w:rPr>
                <w:rFonts w:ascii="Arial" w:hAnsi="Arial" w:cs="Arial"/>
                <w:color w:val="000000"/>
                <w:sz w:val="20"/>
                <w:szCs w:val="20"/>
              </w:rPr>
              <w:tab/>
              <w:t>gł. siedziska  około 50 cm</w:t>
            </w:r>
          </w:p>
          <w:p w:rsidR="004567F3" w:rsidRDefault="004567F3" w:rsidP="004567F3">
            <w:r>
              <w:rPr>
                <w:rFonts w:ascii="Arial" w:hAnsi="Arial" w:cs="Arial"/>
                <w:color w:val="000000"/>
                <w:sz w:val="20"/>
                <w:szCs w:val="20"/>
              </w:rPr>
              <w:t>•</w:t>
            </w:r>
            <w:r>
              <w:rPr>
                <w:rFonts w:ascii="Arial" w:hAnsi="Arial" w:cs="Arial"/>
                <w:color w:val="000000"/>
                <w:sz w:val="20"/>
                <w:szCs w:val="20"/>
              </w:rPr>
              <w:tab/>
              <w:t>wym. Około  62 x 70 x 80 cm</w:t>
            </w:r>
          </w:p>
          <w:p w:rsidR="004567F3" w:rsidRDefault="004567F3" w:rsidP="004567F3">
            <w:r>
              <w:rPr>
                <w:rFonts w:ascii="Arial" w:hAnsi="Arial" w:cs="Arial"/>
                <w:color w:val="000000"/>
                <w:sz w:val="20"/>
                <w:szCs w:val="20"/>
              </w:rPr>
              <w:t>•</w:t>
            </w:r>
            <w:r>
              <w:rPr>
                <w:rFonts w:ascii="Arial" w:hAnsi="Arial" w:cs="Arial"/>
                <w:color w:val="000000"/>
                <w:sz w:val="20"/>
                <w:szCs w:val="20"/>
              </w:rPr>
              <w:tab/>
              <w:t>kolor szary</w:t>
            </w:r>
          </w:p>
        </w:tc>
        <w:tc>
          <w:tcPr>
            <w:tcW w:w="586" w:type="dxa"/>
            <w:tcBorders>
              <w:left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pPr>
              <w:snapToGrid w:val="0"/>
              <w:rPr>
                <w:rFonts w:ascii="Arial" w:hAnsi="Arial" w:cs="Arial"/>
                <w:b/>
                <w:bCs/>
                <w:color w:val="000000"/>
                <w:sz w:val="20"/>
                <w:szCs w:val="20"/>
                <w:u w:val="single"/>
              </w:rPr>
            </w:pP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Arial" w:hAnsi="Arial" w:cs="Arial"/>
                <w:b/>
                <w:bCs/>
                <w:color w:val="000000"/>
                <w:sz w:val="20"/>
                <w:szCs w:val="20"/>
                <w:u w:val="single"/>
                <w:lang w:bidi="ar-SA"/>
              </w:rPr>
            </w:pPr>
          </w:p>
        </w:tc>
        <w:tc>
          <w:tcPr>
            <w:tcW w:w="4785" w:type="dxa"/>
            <w:tcBorders>
              <w:left w:val="single" w:sz="4" w:space="0" w:color="000000"/>
              <w:bottom w:val="single" w:sz="4" w:space="0" w:color="000000"/>
            </w:tcBorders>
            <w:shd w:val="clear" w:color="auto" w:fill="auto"/>
          </w:tcPr>
          <w:p w:rsidR="004567F3" w:rsidRPr="004567F3" w:rsidRDefault="004567F3" w:rsidP="00404BAD">
            <w:pPr>
              <w:autoSpaceDE w:val="0"/>
              <w:snapToGrid w:val="0"/>
              <w:jc w:val="both"/>
              <w:rPr>
                <w:rFonts w:ascii="Arial" w:hAnsi="Arial" w:cs="Arial"/>
                <w:b/>
                <w:bCs/>
                <w:color w:val="000000"/>
                <w:sz w:val="20"/>
                <w:szCs w:val="20"/>
                <w:u w:val="single"/>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Liberation Serif" w:hAnsi="Liberation Serif" w:cs="Liberation Serif"/>
                <w:b/>
                <w:bCs/>
                <w:color w:val="000000"/>
                <w:sz w:val="20"/>
                <w:szCs w:val="20"/>
                <w:u w:val="single"/>
                <w:lang w:bidi="ar-SA"/>
              </w:rPr>
            </w:pP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rPr>
                <w:rFonts w:ascii="Liberation Serif" w:hAnsi="Liberation Serif" w:cs="Liberation Serif"/>
                <w:b/>
                <w:bCs/>
                <w:color w:val="000000"/>
                <w:sz w:val="20"/>
                <w:szCs w:val="20"/>
                <w:u w:val="single"/>
                <w:lang w:bidi="ar-SA"/>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Fotel rogowy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104900"/>
                  <wp:effectExtent l="19050" t="0" r="9525" b="0"/>
                  <wp:docPr id="36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l="-44" t="-41" r="-44" b="-41"/>
                          <a:stretch>
                            <a:fillRect/>
                          </a:stretch>
                        </pic:blipFill>
                        <pic:spPr bwMode="auto">
                          <a:xfrm>
                            <a:off x="0" y="0"/>
                            <a:ext cx="1095375" cy="11049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567F3">
            <w:pPr>
              <w:autoSpaceDE w:val="0"/>
            </w:pPr>
            <w:r>
              <w:rPr>
                <w:rFonts w:ascii="Arial" w:hAnsi="Arial" w:cs="Arial"/>
                <w:color w:val="000000"/>
                <w:sz w:val="20"/>
                <w:szCs w:val="20"/>
              </w:rPr>
              <w:t>Wygodne fotele o nowoczesnym kształcie. Metalowe  nóżki . Siedziska i oparcia  pokryte wysokiej jakości, bardzo wytrzymałą tkaniną. Duża odporność na plamy i zabrudzenia. 100 % poliester. Gramatura: 476 g/</w:t>
            </w:r>
            <w:proofErr w:type="spellStart"/>
            <w:r>
              <w:rPr>
                <w:rFonts w:ascii="Arial" w:hAnsi="Arial" w:cs="Arial"/>
                <w:color w:val="000000"/>
                <w:sz w:val="20"/>
                <w:szCs w:val="20"/>
              </w:rPr>
              <w:t>mb</w:t>
            </w:r>
            <w:proofErr w:type="spellEnd"/>
            <w:r>
              <w:rPr>
                <w:rFonts w:ascii="Arial" w:hAnsi="Arial" w:cs="Arial"/>
                <w:color w:val="000000"/>
                <w:sz w:val="20"/>
                <w:szCs w:val="20"/>
              </w:rPr>
              <w:t>. Klasa palności: B1. Ścieralność: 96 000 cykli. Wypełnienie wykonane z trudnopalnej pianki.</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wys. siedziska około 40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gł. siedziska  około 52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wym.  Około 110 x 110 x 80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dł. boku  około 70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kolor błękitny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Fotel</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095375"/>
                  <wp:effectExtent l="19050" t="0" r="9525" b="0"/>
                  <wp:docPr id="52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l="-44" t="-41" r="-44" b="-41"/>
                          <a:stretch>
                            <a:fillRect/>
                          </a:stretch>
                        </pic:blipFill>
                        <pic:spPr bwMode="auto">
                          <a:xfrm>
                            <a:off x="0" y="0"/>
                            <a:ext cx="1095375" cy="10953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567F3">
            <w:pPr>
              <w:autoSpaceDE w:val="0"/>
            </w:pPr>
            <w:r>
              <w:rPr>
                <w:rFonts w:ascii="Arial" w:hAnsi="Arial" w:cs="Arial"/>
                <w:color w:val="000000"/>
                <w:sz w:val="20"/>
                <w:szCs w:val="20"/>
              </w:rPr>
              <w:t>Wygodne fotele o nowoczesnym kształcie. Metalowe  nóżki. Siedziska i oparcia  pokryte wysokiej jakości, bardzo wytrzymałą tkaniną. Duża odporność na plamy i zabrudzenia. 100 % poliester. Gramatura: 476 g/</w:t>
            </w:r>
            <w:proofErr w:type="spellStart"/>
            <w:r>
              <w:rPr>
                <w:rFonts w:ascii="Arial" w:hAnsi="Arial" w:cs="Arial"/>
                <w:color w:val="000000"/>
                <w:sz w:val="20"/>
                <w:szCs w:val="20"/>
              </w:rPr>
              <w:t>mb</w:t>
            </w:r>
            <w:proofErr w:type="spellEnd"/>
            <w:r>
              <w:rPr>
                <w:rFonts w:ascii="Arial" w:hAnsi="Arial" w:cs="Arial"/>
                <w:color w:val="000000"/>
                <w:sz w:val="20"/>
                <w:szCs w:val="20"/>
              </w:rPr>
              <w:t>. Klasa palności: B1. Ścieralność: 96 000 cykli. Wypełnienie wykonane z trudnopalnej pianki.</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wys. siedziska około  40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gł. siedziska  około 52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wym.  Około 2 x 70 x 80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kolor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Fotel narożny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104900" cy="1104900"/>
                  <wp:effectExtent l="19050" t="0" r="0" b="0"/>
                  <wp:docPr id="52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l="-44" t="-41" r="-44" b="-41"/>
                          <a:stretch>
                            <a:fillRect/>
                          </a:stretch>
                        </pic:blipFill>
                        <pic:spPr bwMode="auto">
                          <a:xfrm>
                            <a:off x="0" y="0"/>
                            <a:ext cx="1104900" cy="11049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567F3">
            <w:pPr>
              <w:autoSpaceDE w:val="0"/>
            </w:pPr>
            <w:r>
              <w:rPr>
                <w:rFonts w:ascii="Arial" w:hAnsi="Arial" w:cs="Arial"/>
                <w:color w:val="000000"/>
                <w:sz w:val="20"/>
                <w:szCs w:val="20"/>
              </w:rPr>
              <w:t>Wygodne fotele o nowoczesnym kształcie. Metalowe  nóżki. Siedziska i oparcia  pokryte wysokiej jakości, bardzo wytrzymałą tkaniną. Duża odporność na plamy i zabrudzenia . 100 % poliester. Gramatura: 476 g/</w:t>
            </w:r>
            <w:proofErr w:type="spellStart"/>
            <w:r>
              <w:rPr>
                <w:rFonts w:ascii="Arial" w:hAnsi="Arial" w:cs="Arial"/>
                <w:color w:val="000000"/>
                <w:sz w:val="20"/>
                <w:szCs w:val="20"/>
              </w:rPr>
              <w:t>mb</w:t>
            </w:r>
            <w:proofErr w:type="spellEnd"/>
            <w:r>
              <w:rPr>
                <w:rFonts w:ascii="Arial" w:hAnsi="Arial" w:cs="Arial"/>
                <w:color w:val="000000"/>
                <w:sz w:val="20"/>
                <w:szCs w:val="20"/>
              </w:rPr>
              <w:t>. Klasa palności: B1. Ścieralność: 96 000 cykli. Wypełnienie wykonane z trudnopalnej pianki.</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wys. siedziska  około 40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gł. siedziska  około 52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wym.  Około 70 x 70 x 80 cm</w:t>
            </w:r>
          </w:p>
          <w:p w:rsidR="004567F3" w:rsidRDefault="004567F3" w:rsidP="004567F3">
            <w:pPr>
              <w:autoSpaceDE w:val="0"/>
            </w:pPr>
            <w:r>
              <w:rPr>
                <w:rFonts w:ascii="Arial" w:hAnsi="Arial" w:cs="Arial"/>
                <w:color w:val="000000"/>
                <w:sz w:val="20"/>
                <w:szCs w:val="20"/>
              </w:rPr>
              <w:t>•</w:t>
            </w:r>
            <w:r>
              <w:rPr>
                <w:rFonts w:ascii="Arial" w:hAnsi="Arial" w:cs="Arial"/>
                <w:color w:val="000000"/>
                <w:sz w:val="20"/>
                <w:szCs w:val="20"/>
              </w:rPr>
              <w:tab/>
              <w:t>kolor szary</w:t>
            </w:r>
          </w:p>
          <w:p w:rsidR="004567F3" w:rsidRDefault="004567F3" w:rsidP="004567F3">
            <w:pPr>
              <w:autoSpaceDE w:val="0"/>
            </w:pPr>
            <w:r>
              <w:rPr>
                <w:rFonts w:ascii="Arial" w:hAnsi="Arial" w:cs="Arial"/>
                <w:color w:val="000000"/>
                <w:sz w:val="20"/>
                <w:szCs w:val="20"/>
              </w:rPr>
              <w:t>UWAGA: fotel może być montowany pomiędzy dwoma kanapami lub być zakończeniem jednej kanapy. Jeśli fotel jest zakończeniem kanapy, należy domontować go do ściany w celu zwiększenia stabilności.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 xml:space="preserve">Wózek spacerowy </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74976" behindDoc="0" locked="0" layoutInCell="1" allowOverlap="1">
                  <wp:simplePos x="0" y="0"/>
                  <wp:positionH relativeFrom="column">
                    <wp:align>center</wp:align>
                  </wp:positionH>
                  <wp:positionV relativeFrom="paragraph">
                    <wp:align>top</wp:align>
                  </wp:positionV>
                  <wp:extent cx="1165860" cy="1165860"/>
                  <wp:effectExtent l="19050" t="0" r="0" b="0"/>
                  <wp:wrapSquare wrapText="largest"/>
                  <wp:docPr id="53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srcRect l="-90" t="-41" r="-90" b="-41"/>
                          <a:stretch>
                            <a:fillRect/>
                          </a:stretch>
                        </pic:blipFill>
                        <pic:spPr bwMode="auto">
                          <a:xfrm>
                            <a:off x="0" y="0"/>
                            <a:ext cx="1165860" cy="116586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567F3">
            <w:pPr>
              <w:autoSpaceDE w:val="0"/>
            </w:pPr>
            <w:r>
              <w:rPr>
                <w:rFonts w:ascii="Lato" w:hAnsi="Lato" w:cs="Lato"/>
                <w:color w:val="111111"/>
                <w:sz w:val="21"/>
                <w:szCs w:val="20"/>
              </w:rPr>
              <w:t xml:space="preserve">Wygodny i bezpieczny wózek, lekki i łatwy do manewrowania oraz składania i przewożenia w samochodzie. 2 schowki na jedzenie, picie lub niezbędne akcesoria. Każde siedzisko wyposażone jest w pas bezpieczeństwa. </w:t>
            </w:r>
            <w:proofErr w:type="spellStart"/>
            <w:r>
              <w:rPr>
                <w:rFonts w:ascii="Lato" w:hAnsi="Lato" w:cs="Lato"/>
                <w:color w:val="111111"/>
                <w:sz w:val="21"/>
                <w:szCs w:val="20"/>
              </w:rPr>
              <w:t>Dwa</w:t>
            </w:r>
            <w:proofErr w:type="spellEnd"/>
            <w:r>
              <w:rPr>
                <w:rFonts w:ascii="Lato" w:hAnsi="Lato" w:cs="Lato"/>
                <w:color w:val="111111"/>
                <w:sz w:val="21"/>
                <w:szCs w:val="20"/>
              </w:rPr>
              <w:t xml:space="preserve"> rozsuwane daszki chronią przed deszczem, wiatrem i promieniami UV. Rekomendowany dla dzieci o wzroście do 80 cm i wadze do 15 </w:t>
            </w:r>
            <w:proofErr w:type="spellStart"/>
            <w:r>
              <w:rPr>
                <w:rFonts w:ascii="Lato" w:hAnsi="Lato" w:cs="Lato"/>
                <w:color w:val="111111"/>
                <w:sz w:val="21"/>
                <w:szCs w:val="20"/>
              </w:rPr>
              <w:t>kg</w:t>
            </w:r>
            <w:proofErr w:type="spellEnd"/>
            <w:r>
              <w:rPr>
                <w:rFonts w:ascii="Lato" w:hAnsi="Lato" w:cs="Lato"/>
                <w:color w:val="111111"/>
                <w:sz w:val="21"/>
                <w:szCs w:val="20"/>
              </w:rPr>
              <w:t>. Wyposażony w blokadę kół uruchamianą automatycznie, gdy opiekun puści uchwyt wózka. Posiada dodatkową blokadę kół włączaną nogą.</w:t>
            </w:r>
            <w:r>
              <w:rPr>
                <w:rFonts w:ascii="Arial" w:hAnsi="Arial" w:cs="Arial"/>
                <w:color w:val="000000"/>
                <w:sz w:val="20"/>
                <w:szCs w:val="20"/>
              </w:rPr>
              <w:br/>
            </w:r>
            <w:r>
              <w:rPr>
                <w:rFonts w:ascii="Arial" w:hAnsi="Arial" w:cs="Arial"/>
                <w:color w:val="000000"/>
                <w:sz w:val="20"/>
                <w:szCs w:val="20"/>
              </w:rPr>
              <w:br/>
            </w:r>
            <w:r>
              <w:rPr>
                <w:rFonts w:ascii="Lato" w:hAnsi="Lato" w:cs="Lato"/>
                <w:color w:val="111111"/>
                <w:sz w:val="21"/>
                <w:szCs w:val="20"/>
              </w:rPr>
              <w:t xml:space="preserve">Wózek dla 4 dzieci, wygodny i bezpieczny, lekki i łatwy do manewrowania oraz składania i przewożenia w samochodzie. 2 schowki na jedzenie, picie lub niezbędne akcesoria. Każde siedzisko wyposażone jest w pas bezpieczeństwa. </w:t>
            </w:r>
            <w:proofErr w:type="spellStart"/>
            <w:r>
              <w:rPr>
                <w:rFonts w:ascii="Lato" w:hAnsi="Lato" w:cs="Lato"/>
                <w:color w:val="111111"/>
                <w:sz w:val="21"/>
                <w:szCs w:val="20"/>
              </w:rPr>
              <w:t>Dwa</w:t>
            </w:r>
            <w:proofErr w:type="spellEnd"/>
            <w:r>
              <w:rPr>
                <w:rFonts w:ascii="Lato" w:hAnsi="Lato" w:cs="Lato"/>
                <w:color w:val="111111"/>
                <w:sz w:val="21"/>
                <w:szCs w:val="20"/>
              </w:rPr>
              <w:t xml:space="preserve"> rozsuwane daszki chronią przed deszczem, wiatrem i promieniami UV.</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waga: 30 kg</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od 6 do 36 miesięcy</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Tablica Korkowa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76000" behindDoc="0" locked="0" layoutInCell="1" allowOverlap="1">
                  <wp:simplePos x="0" y="0"/>
                  <wp:positionH relativeFrom="column">
                    <wp:align>center</wp:align>
                  </wp:positionH>
                  <wp:positionV relativeFrom="paragraph">
                    <wp:align>top</wp:align>
                  </wp:positionV>
                  <wp:extent cx="1141730" cy="1141730"/>
                  <wp:effectExtent l="19050" t="0" r="1270" b="0"/>
                  <wp:wrapSquare wrapText="largest"/>
                  <wp:docPr id="53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l="-11" t="-11" r="-11" b="-11"/>
                          <a:stretch>
                            <a:fillRect/>
                          </a:stretch>
                        </pic:blipFill>
                        <pic:spPr bwMode="auto">
                          <a:xfrm>
                            <a:off x="0" y="0"/>
                            <a:ext cx="1141730" cy="114173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Calibri" w:hAnsi="Calibri" w:cs="Calibri"/>
                <w:color w:val="000000"/>
                <w:szCs w:val="20"/>
              </w:rPr>
              <w:t xml:space="preserve">Barwne aplikacje do ozdabiania, wymiarem dopasowane do tablicy korkowej 100 x 200 </w:t>
            </w:r>
            <w:proofErr w:type="spellStart"/>
            <w:r>
              <w:rPr>
                <w:rFonts w:ascii="Mangal" w:hAnsi="Mangal"/>
                <w:color w:val="000000"/>
                <w:szCs w:val="20"/>
              </w:rPr>
              <w:t>cm</w:t>
            </w:r>
            <w:proofErr w:type="spellEnd"/>
            <w:r>
              <w:rPr>
                <w:rFonts w:ascii="Mangal" w:hAnsi="Mangal"/>
                <w:color w:val="000000"/>
                <w:szCs w:val="20"/>
              </w:rPr>
              <w:t>.</w:t>
            </w:r>
          </w:p>
          <w:p w:rsidR="004567F3" w:rsidRDefault="004567F3" w:rsidP="00404BAD">
            <w:r>
              <w:rPr>
                <w:rFonts w:ascii="Calibri" w:hAnsi="Calibri" w:cs="Calibri"/>
                <w:color w:val="000000"/>
                <w:szCs w:val="20"/>
              </w:rPr>
              <w:t>•</w:t>
            </w:r>
            <w:r>
              <w:rPr>
                <w:rFonts w:ascii="Calibri" w:eastAsia="Calibri" w:hAnsi="Calibri" w:cs="Calibri"/>
                <w:color w:val="000000"/>
                <w:szCs w:val="20"/>
              </w:rPr>
              <w:t xml:space="preserve"> </w:t>
            </w:r>
            <w:r>
              <w:rPr>
                <w:rFonts w:ascii="Calibri" w:hAnsi="Calibri" w:cs="Calibri"/>
                <w:color w:val="000000"/>
                <w:szCs w:val="20"/>
              </w:rPr>
              <w:t>wym. dziewczynki  ok. 78 x 42,5 cm</w:t>
            </w:r>
          </w:p>
          <w:p w:rsidR="004567F3" w:rsidRDefault="004567F3" w:rsidP="00404BAD">
            <w:r>
              <w:rPr>
                <w:rFonts w:ascii="Calibri" w:hAnsi="Calibri" w:cs="Calibri"/>
                <w:color w:val="000000"/>
                <w:szCs w:val="20"/>
              </w:rPr>
              <w:t>•</w:t>
            </w:r>
            <w:r>
              <w:rPr>
                <w:rFonts w:ascii="Calibri" w:eastAsia="Calibri" w:hAnsi="Calibri" w:cs="Calibri"/>
                <w:color w:val="000000"/>
                <w:szCs w:val="20"/>
              </w:rPr>
              <w:t xml:space="preserve"> </w:t>
            </w:r>
            <w:proofErr w:type="spellStart"/>
            <w:r>
              <w:rPr>
                <w:rFonts w:ascii="Calibri" w:hAnsi="Calibri" w:cs="Calibri"/>
                <w:color w:val="000000"/>
                <w:szCs w:val="20"/>
              </w:rPr>
              <w:t>wym</w:t>
            </w:r>
            <w:proofErr w:type="spellEnd"/>
            <w:r>
              <w:rPr>
                <w:rFonts w:ascii="Calibri" w:hAnsi="Calibri" w:cs="Calibri"/>
                <w:color w:val="000000"/>
                <w:szCs w:val="20"/>
              </w:rPr>
              <w:t xml:space="preserve"> chłopca ok. 68 x 47 cm</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Tablica Korkowa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77024" behindDoc="0" locked="0" layoutInCell="1" allowOverlap="1">
                  <wp:simplePos x="0" y="0"/>
                  <wp:positionH relativeFrom="column">
                    <wp:align>center</wp:align>
                  </wp:positionH>
                  <wp:positionV relativeFrom="paragraph">
                    <wp:align>top</wp:align>
                  </wp:positionV>
                  <wp:extent cx="1141730" cy="1141730"/>
                  <wp:effectExtent l="19050" t="0" r="1270" b="0"/>
                  <wp:wrapSquare wrapText="largest"/>
                  <wp:docPr id="53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srcRect l="-11" t="-11" r="-11" b="-11"/>
                          <a:stretch>
                            <a:fillRect/>
                          </a:stretch>
                        </pic:blipFill>
                        <pic:spPr bwMode="auto">
                          <a:xfrm>
                            <a:off x="0" y="0"/>
                            <a:ext cx="1141730" cy="114173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Calibri" w:hAnsi="Calibri" w:cs="Calibri"/>
                <w:color w:val="000000"/>
                <w:szCs w:val="20"/>
              </w:rPr>
              <w:t xml:space="preserve">Korkowa tablica z drewnianą ramą, do prezentacji prac lub wywieszania ogłoszeń </w:t>
            </w:r>
            <w:r>
              <w:rPr>
                <w:rFonts w:ascii="Mangal" w:hAnsi="Mangal"/>
                <w:color w:val="000000"/>
                <w:szCs w:val="20"/>
              </w:rPr>
              <w:t>szkolnych.</w:t>
            </w:r>
          </w:p>
          <w:p w:rsidR="004567F3" w:rsidRDefault="004567F3" w:rsidP="00404BAD">
            <w:r>
              <w:rPr>
                <w:rFonts w:ascii="Calibri" w:hAnsi="Calibri" w:cs="Calibri"/>
                <w:color w:val="000000"/>
              </w:rPr>
              <w:t>•</w:t>
            </w:r>
            <w:r>
              <w:rPr>
                <w:rFonts w:ascii="Calibri" w:eastAsia="Calibri" w:hAnsi="Calibri" w:cs="Calibri"/>
                <w:color w:val="000000"/>
              </w:rPr>
              <w:t xml:space="preserve"> </w:t>
            </w:r>
            <w:r>
              <w:rPr>
                <w:rFonts w:ascii="Calibri" w:hAnsi="Calibri" w:cs="Calibri"/>
                <w:color w:val="000000"/>
              </w:rPr>
              <w:t>wym. 100 x 200 cm</w:t>
            </w:r>
          </w:p>
          <w:p w:rsidR="004567F3" w:rsidRDefault="004567F3" w:rsidP="00404BAD">
            <w:pPr>
              <w:autoSpaceDE w:val="0"/>
              <w:rPr>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autoSpaceDE w:val="0"/>
              <w:jc w:val="center"/>
            </w:pPr>
            <w:r>
              <w:rPr>
                <w:rFonts w:ascii="Arial" w:hAnsi="Arial" w:cs="Arial"/>
                <w:color w:val="000000"/>
                <w:sz w:val="20"/>
                <w:szCs w:val="20"/>
              </w:rPr>
              <w:t>Pokój kierownika</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autoSpaceDE w:val="0"/>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 xml:space="preserve">Biurko </w:t>
            </w:r>
          </w:p>
        </w:tc>
        <w:tc>
          <w:tcPr>
            <w:tcW w:w="1939" w:type="dxa"/>
            <w:tcBorders>
              <w:left w:val="single" w:sz="4" w:space="0" w:color="000000"/>
              <w:bottom w:val="single" w:sz="4" w:space="0" w:color="000000"/>
            </w:tcBorders>
            <w:shd w:val="clear" w:color="auto" w:fill="auto"/>
          </w:tcPr>
          <w:p w:rsidR="004567F3" w:rsidRDefault="004567F3" w:rsidP="00404BAD">
            <w:pPr>
              <w:autoSpaceDE w:val="0"/>
              <w:snapToGrid w:val="0"/>
            </w:pPr>
          </w:p>
        </w:tc>
        <w:tc>
          <w:tcPr>
            <w:tcW w:w="4785" w:type="dxa"/>
            <w:tcBorders>
              <w:left w:val="single" w:sz="4" w:space="0" w:color="000000"/>
              <w:bottom w:val="single" w:sz="4" w:space="0" w:color="000000"/>
            </w:tcBorders>
            <w:shd w:val="clear" w:color="auto" w:fill="auto"/>
          </w:tcPr>
          <w:p w:rsidR="004567F3" w:rsidRDefault="004567F3" w:rsidP="004567F3">
            <w:pPr>
              <w:autoSpaceDE w:val="0"/>
            </w:pPr>
            <w:r>
              <w:rPr>
                <w:rFonts w:ascii="Arial" w:hAnsi="Arial" w:cs="Arial"/>
                <w:color w:val="000000"/>
                <w:sz w:val="20"/>
                <w:szCs w:val="20"/>
              </w:rPr>
              <w:t>Biurko w kształcie litery L - lewe, na metalowej konstrukcji o profilu 60 x 60 mm w kolorze aluminium, którą tworzy rama i nogi wyposażone w stopkę regulacyjną. Blaty biurek wykonane z płyty laminowanej w tonacji klonu, o gr. 25 mm, wykończonej obrzeżem PCV. Pod blatem znajduje się listwa do poziomego okablowania, a w blacie przelotka. wym. 1600 x 1450 x 760 mm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proofErr w:type="spellStart"/>
            <w:r>
              <w:rPr>
                <w:rFonts w:ascii="Arial" w:hAnsi="Arial" w:cs="Arial"/>
                <w:color w:val="000000"/>
                <w:sz w:val="20"/>
                <w:szCs w:val="20"/>
              </w:rPr>
              <w:t>Kontenerek</w:t>
            </w:r>
            <w:proofErr w:type="spellEnd"/>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lang w:bidi="ar-SA"/>
              </w:rPr>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proofErr w:type="spellStart"/>
            <w:r>
              <w:rPr>
                <w:rFonts w:ascii="Arial" w:hAnsi="Arial" w:cs="Arial"/>
                <w:color w:val="000000"/>
                <w:sz w:val="20"/>
                <w:szCs w:val="20"/>
              </w:rPr>
              <w:t>Kontenerek</w:t>
            </w:r>
            <w:proofErr w:type="spellEnd"/>
            <w:r>
              <w:rPr>
                <w:rFonts w:ascii="Arial" w:hAnsi="Arial" w:cs="Arial"/>
                <w:color w:val="000000"/>
                <w:sz w:val="20"/>
                <w:szCs w:val="20"/>
              </w:rPr>
              <w:t xml:space="preserve"> wolnostojący - 4 szuflady, wykonany z płyty laminowanej w tonacji klonu, o gr. 18 mm oraz 25 mm na wieńcach górnych. Na ruchomych rolkach z hamulcem. Wyposażony w:  piórnik, centralny zamek, w szufladach mechanizm stop </w:t>
            </w:r>
            <w:proofErr w:type="spellStart"/>
            <w:r>
              <w:rPr>
                <w:rFonts w:ascii="Arial" w:hAnsi="Arial" w:cs="Arial"/>
                <w:color w:val="000000"/>
                <w:sz w:val="20"/>
                <w:szCs w:val="20"/>
              </w:rPr>
              <w:t>control</w:t>
            </w:r>
            <w:proofErr w:type="spellEnd"/>
            <w:r>
              <w:rPr>
                <w:rFonts w:ascii="Arial" w:hAnsi="Arial" w:cs="Arial"/>
                <w:color w:val="000000"/>
                <w:sz w:val="20"/>
                <w:szCs w:val="20"/>
              </w:rPr>
              <w:t xml:space="preserve"> zabezpieczający przed jednoczesnym wysuwem więcej niż jednej szuflady oraz metalowe uchwyty. </w:t>
            </w:r>
            <w:proofErr w:type="spellStart"/>
            <w:r>
              <w:rPr>
                <w:rFonts w:ascii="Arial" w:hAnsi="Arial" w:cs="Arial"/>
                <w:color w:val="000000"/>
                <w:sz w:val="20"/>
                <w:szCs w:val="20"/>
              </w:rPr>
              <w:t>wym.ok</w:t>
            </w:r>
            <w:proofErr w:type="spellEnd"/>
            <w:r>
              <w:rPr>
                <w:rFonts w:ascii="Arial" w:hAnsi="Arial" w:cs="Arial"/>
                <w:color w:val="000000"/>
                <w:sz w:val="20"/>
                <w:szCs w:val="20"/>
              </w:rPr>
              <w:t>.  432 x 580 x 651 mm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162050" cy="1152525"/>
                  <wp:effectExtent l="19050" t="0" r="0" b="0"/>
                  <wp:docPr id="53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l="-44" t="-44" r="-44" b="-44"/>
                          <a:stretch>
                            <a:fillRect/>
                          </a:stretch>
                        </pic:blipFill>
                        <pic:spPr bwMode="auto">
                          <a:xfrm>
                            <a:off x="0" y="0"/>
                            <a:ext cx="1162050" cy="11525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wykonana z płyty laminowanej w tonacji klonu, o gr. 18 mm oraz 25 mm na wieńcach górnych i dolnych, wykończona obrzeżem PCV o gr. 2 </w:t>
            </w:r>
            <w:proofErr w:type="spellStart"/>
            <w:r>
              <w:rPr>
                <w:rFonts w:ascii="Arial" w:hAnsi="Arial" w:cs="Arial"/>
                <w:color w:val="000000"/>
                <w:sz w:val="20"/>
                <w:szCs w:val="20"/>
              </w:rPr>
              <w:t>mm</w:t>
            </w:r>
            <w:proofErr w:type="spellEnd"/>
            <w:r>
              <w:rPr>
                <w:rFonts w:ascii="Arial" w:hAnsi="Arial" w:cs="Arial"/>
                <w:color w:val="000000"/>
                <w:sz w:val="20"/>
                <w:szCs w:val="20"/>
              </w:rPr>
              <w:t xml:space="preserve">.  Plecy wykonane z  płyty HDF o </w:t>
            </w:r>
            <w:proofErr w:type="spellStart"/>
            <w:r>
              <w:rPr>
                <w:rFonts w:ascii="Arial" w:hAnsi="Arial" w:cs="Arial"/>
                <w:color w:val="000000"/>
                <w:sz w:val="20"/>
                <w:szCs w:val="20"/>
              </w:rPr>
              <w:t>gr</w:t>
            </w:r>
            <w:proofErr w:type="spellEnd"/>
            <w:r>
              <w:rPr>
                <w:rFonts w:ascii="Arial" w:hAnsi="Arial" w:cs="Arial"/>
                <w:color w:val="000000"/>
                <w:sz w:val="20"/>
                <w:szCs w:val="20"/>
              </w:rPr>
              <w:t xml:space="preserve"> 3mm. Wyposażona w metalowe nóżki w kolorze aluminium z regulacją poziomu.  Posiada parę drzwi na całej powierzchni szafy  z 2 metalowymi uchwytami. wym. </w:t>
            </w:r>
            <w:r w:rsidR="003C7319">
              <w:rPr>
                <w:rFonts w:ascii="Arial" w:hAnsi="Arial" w:cs="Arial"/>
                <w:color w:val="000000"/>
                <w:sz w:val="20"/>
                <w:szCs w:val="20"/>
              </w:rPr>
              <w:t xml:space="preserve">ok. </w:t>
            </w:r>
            <w:r>
              <w:rPr>
                <w:rFonts w:ascii="Arial" w:hAnsi="Arial" w:cs="Arial"/>
                <w:color w:val="000000"/>
                <w:sz w:val="20"/>
                <w:szCs w:val="20"/>
              </w:rPr>
              <w:t>800 x 420 x 1908 mm</w:t>
            </w:r>
          </w:p>
          <w:p w:rsidR="004567F3" w:rsidRDefault="004567F3" w:rsidP="00404BAD">
            <w:pPr>
              <w:autoSpaceDE w:val="0"/>
            </w:pPr>
            <w:r>
              <w:rPr>
                <w:rFonts w:ascii="Arial" w:hAnsi="Arial" w:cs="Arial"/>
                <w:color w:val="000000"/>
                <w:sz w:val="20"/>
                <w:szCs w:val="20"/>
              </w:rPr>
              <w:t>-4 półki (5 przestrzeni) z czego 3 są regulowane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3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Krzesło z obszernym, kom</w:t>
            </w:r>
            <w:r w:rsidR="003C7319">
              <w:rPr>
                <w:rFonts w:ascii="Arial" w:hAnsi="Arial" w:cs="Arial"/>
                <w:color w:val="000000"/>
                <w:sz w:val="20"/>
                <w:szCs w:val="20"/>
              </w:rPr>
              <w:t>fortowym siedziskiem i oparciem</w:t>
            </w:r>
            <w:r>
              <w:rPr>
                <w:rFonts w:ascii="Arial" w:hAnsi="Arial" w:cs="Arial"/>
                <w:color w:val="000000"/>
                <w:sz w:val="20"/>
                <w:szCs w:val="20"/>
              </w:rPr>
              <w:t>. Wygodne oraz praktyczne. Materiał 100% poliester. • szer. 45 cm • wys. 83,5 cm</w:t>
            </w:r>
          </w:p>
          <w:p w:rsidR="004567F3" w:rsidRPr="003C7319" w:rsidRDefault="004567F3" w:rsidP="00404BAD">
            <w:pPr>
              <w:autoSpaceDE w:val="0"/>
            </w:pPr>
            <w:r>
              <w:rPr>
                <w:rFonts w:ascii="Arial" w:hAnsi="Arial" w:cs="Arial"/>
                <w:color w:val="000000"/>
                <w:sz w:val="20"/>
                <w:szCs w:val="20"/>
              </w:rPr>
              <w:t>•</w:t>
            </w:r>
            <w:r>
              <w:rPr>
                <w:rFonts w:ascii="Arial" w:hAnsi="Arial" w:cs="Arial"/>
                <w:color w:val="000000"/>
                <w:sz w:val="20"/>
                <w:szCs w:val="20"/>
              </w:rPr>
              <w:tab/>
              <w:t>szare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66800" cy="1047750"/>
                  <wp:effectExtent l="19050" t="0" r="0" b="0"/>
                  <wp:docPr id="53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srcRect l="-44" t="-44" r="-44" b="-44"/>
                          <a:stretch>
                            <a:fillRect/>
                          </a:stretch>
                        </pic:blipFill>
                        <pic:spPr bwMode="auto">
                          <a:xfrm>
                            <a:off x="0" y="0"/>
                            <a:ext cx="1066800" cy="10477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3C7319" w:rsidRDefault="003C7319" w:rsidP="00404BAD">
            <w:pPr>
              <w:autoSpaceDE w:val="0"/>
              <w:rPr>
                <w:rFonts w:ascii="Arial" w:hAnsi="Arial" w:cs="Arial"/>
                <w:color w:val="000000"/>
                <w:sz w:val="20"/>
                <w:szCs w:val="20"/>
              </w:rPr>
            </w:pPr>
            <w:r>
              <w:rPr>
                <w:rFonts w:ascii="Arial" w:hAnsi="Arial" w:cs="Arial"/>
                <w:color w:val="000000"/>
                <w:sz w:val="20"/>
                <w:szCs w:val="20"/>
              </w:rPr>
              <w:t xml:space="preserve">Dobrej jakości siedziska. Oparcia krzeseł </w:t>
            </w:r>
            <w:r w:rsidR="004567F3">
              <w:rPr>
                <w:rFonts w:ascii="Arial" w:hAnsi="Arial" w:cs="Arial"/>
                <w:color w:val="000000"/>
                <w:sz w:val="20"/>
                <w:szCs w:val="20"/>
              </w:rPr>
              <w:t xml:space="preserve">odchylane. Blokada oparcia w wybranej pozycji. Wysokość siedziska </w:t>
            </w:r>
            <w:r>
              <w:rPr>
                <w:rFonts w:ascii="Arial" w:hAnsi="Arial" w:cs="Arial"/>
                <w:color w:val="000000"/>
                <w:sz w:val="20"/>
                <w:szCs w:val="20"/>
              </w:rPr>
              <w:t xml:space="preserve">regulowana </w:t>
            </w:r>
            <w:r w:rsidR="004567F3">
              <w:rPr>
                <w:rFonts w:ascii="Arial" w:hAnsi="Arial" w:cs="Arial"/>
                <w:color w:val="000000"/>
                <w:sz w:val="20"/>
                <w:szCs w:val="20"/>
              </w:rPr>
              <w:t xml:space="preserve">za pomocą podnośnika pneumatycznego. Amortyzacja umożliwia bezpieczne siadanie na krześle. Materiał: </w:t>
            </w:r>
            <w:r w:rsidR="004567F3">
              <w:rPr>
                <w:rFonts w:ascii="Arial" w:hAnsi="Arial" w:cs="Arial"/>
                <w:color w:val="000000"/>
                <w:sz w:val="20"/>
                <w:szCs w:val="20"/>
              </w:rPr>
              <w:lastRenderedPageBreak/>
              <w:t>skóra dwoina, lakierowana.</w:t>
            </w:r>
            <w:r>
              <w:rPr>
                <w:rFonts w:ascii="Arial" w:hAnsi="Arial" w:cs="Arial"/>
                <w:color w:val="000000"/>
                <w:sz w:val="20"/>
                <w:szCs w:val="20"/>
              </w:rPr>
              <w:t xml:space="preserve"> </w:t>
            </w:r>
            <w:r w:rsidR="004567F3">
              <w:rPr>
                <w:rFonts w:ascii="Arial" w:hAnsi="Arial" w:cs="Arial"/>
                <w:color w:val="000000"/>
                <w:sz w:val="20"/>
                <w:szCs w:val="20"/>
              </w:rPr>
              <w:t xml:space="preserve"> </w:t>
            </w:r>
          </w:p>
          <w:p w:rsidR="004567F3" w:rsidRPr="003C7319" w:rsidRDefault="004567F3" w:rsidP="00404BAD">
            <w:pPr>
              <w:autoSpaceDE w:val="0"/>
            </w:pPr>
            <w:r>
              <w:rPr>
                <w:rFonts w:ascii="Arial" w:hAnsi="Arial" w:cs="Arial"/>
                <w:color w:val="000000"/>
                <w:sz w:val="20"/>
                <w:szCs w:val="20"/>
              </w:rPr>
              <w:t>•</w:t>
            </w:r>
            <w:r>
              <w:rPr>
                <w:rFonts w:ascii="Arial" w:hAnsi="Arial" w:cs="Arial"/>
                <w:color w:val="000000"/>
                <w:sz w:val="20"/>
                <w:szCs w:val="20"/>
              </w:rPr>
              <w:tab/>
              <w:t>czarne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rPr>
                <w:rFonts w:ascii="Arial" w:hAnsi="Arial" w:cs="Arial"/>
                <w:color w:val="000000"/>
                <w:sz w:val="20"/>
                <w:szCs w:val="20"/>
              </w:rPr>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pStyle w:val="Zawartotabeli"/>
              <w:jc w:val="center"/>
            </w:pPr>
            <w:r>
              <w:rPr>
                <w:rFonts w:ascii="Arial" w:hAnsi="Arial" w:cs="Arial"/>
                <w:color w:val="000000"/>
                <w:sz w:val="20"/>
                <w:szCs w:val="20"/>
              </w:rPr>
              <w:lastRenderedPageBreak/>
              <w:t>Sala żłobkowa 0.14</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3C7319" w:rsidP="00404BAD">
            <w:pPr>
              <w:pStyle w:val="Zawartotabeli"/>
              <w:snapToGrid w:val="0"/>
              <w:rPr>
                <w:lang w:bidi="ar-SA"/>
              </w:rPr>
            </w:pPr>
            <w:r w:rsidRPr="003C7319">
              <w:rPr>
                <w:noProof/>
                <w:lang w:eastAsia="pl-PL" w:bidi="ar-SA"/>
              </w:rPr>
              <w:drawing>
                <wp:inline distT="0" distB="0" distL="0" distR="0">
                  <wp:extent cx="1042035" cy="1031240"/>
                  <wp:effectExtent l="19050" t="0" r="5715" b="0"/>
                  <wp:docPr id="68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l="-11" t="-11" r="-11" b="-11"/>
                          <a:stretch>
                            <a:fillRect/>
                          </a:stretch>
                        </pic:blipFill>
                        <pic:spPr bwMode="auto">
                          <a:xfrm>
                            <a:off x="0" y="0"/>
                            <a:ext cx="1042035" cy="103124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3C7319" w:rsidP="00404BAD">
            <w:pPr>
              <w:autoSpaceDE w:val="0"/>
              <w:jc w:val="both"/>
            </w:pPr>
            <w:r>
              <w:rPr>
                <w:rFonts w:ascii="Arial" w:hAnsi="Arial" w:cs="Arial"/>
                <w:color w:val="000000"/>
                <w:sz w:val="20"/>
                <w:szCs w:val="20"/>
              </w:rPr>
              <w:t xml:space="preserve">Krzesła z siedziskiem i oparciem wykonanym z lakierowanej sklejki bukowej o gr. 6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Stelaż  z rury okrągłej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18 </w:t>
            </w:r>
            <w:proofErr w:type="spellStart"/>
            <w:r>
              <w:rPr>
                <w:rFonts w:ascii="Arial" w:hAnsi="Arial" w:cs="Arial"/>
                <w:color w:val="000000"/>
                <w:sz w:val="20"/>
                <w:szCs w:val="20"/>
              </w:rPr>
              <w:t>mm</w:t>
            </w:r>
            <w:proofErr w:type="spellEnd"/>
            <w:r>
              <w:rPr>
                <w:rFonts w:ascii="Arial" w:hAnsi="Arial" w:cs="Arial"/>
                <w:color w:val="000000"/>
                <w:sz w:val="20"/>
                <w:szCs w:val="20"/>
              </w:rPr>
              <w:t>. Wyprofilowane siedzisko eliminujące ucisk pod kolanami w trakcie siedzenia. Tylne nóżki odchylone do tyłu, co zwiększa stabilność i zapobiega bujaniu się przez dzieci. Zatyczki z tworzywa chroniące podłogę przed zarysowaniem. Kolory zatyczek na oparciu są wskazaniem rozmiaru zgodnie z normą i wymaganiami  Sanepid-u. Krzesła można stawiać jedno na drugim.. Zgodne z normą PN-EN 1729-1:2016-2 oraz PN-EN 1729-2+A1:2016-2, rozmiar 1</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3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Obszerne, komfortowe siedziska i oparcia. Wygodne oraz praktyczne. Materiał 100% poliester. </w:t>
            </w:r>
            <w:r w:rsidR="003C7319">
              <w:rPr>
                <w:rFonts w:ascii="Arial" w:hAnsi="Arial" w:cs="Arial"/>
                <w:color w:val="000000"/>
                <w:sz w:val="20"/>
                <w:szCs w:val="20"/>
              </w:rPr>
              <w:t>Przybliżone wymiary</w:t>
            </w:r>
            <w:r>
              <w:rPr>
                <w:rFonts w:ascii="Arial" w:hAnsi="Arial" w:cs="Arial"/>
                <w:color w:val="000000"/>
                <w:sz w:val="20"/>
                <w:szCs w:val="20"/>
              </w:rPr>
              <w:t>• szer. 45 cm • wys. 83,5 cm •granatowe</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3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Wytrzymałe stoły, wykonane ze sklejki o grubości 25 mm, z kolorowym laminatem HPL. Rogi blatów są delikatnie zaokrąglone. Nogi okrągłe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w:t>
            </w:r>
            <w:r w:rsidR="003C7319">
              <w:rPr>
                <w:rFonts w:ascii="Arial" w:hAnsi="Arial" w:cs="Arial"/>
                <w:color w:val="000000"/>
                <w:sz w:val="20"/>
                <w:szCs w:val="20"/>
              </w:rPr>
              <w:t xml:space="preserve">ok. </w:t>
            </w:r>
            <w:r>
              <w:rPr>
                <w:rFonts w:ascii="Arial" w:hAnsi="Arial" w:cs="Arial"/>
                <w:color w:val="000000"/>
                <w:sz w:val="20"/>
                <w:szCs w:val="20"/>
              </w:rPr>
              <w:t>55 mm, z regulacją wysokości: 40, 46, 52, 58 cm • wym. 120 x 80 cm • prostokątny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Biurko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38"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3C7319" w:rsidP="00404BAD">
            <w:pPr>
              <w:autoSpaceDE w:val="0"/>
              <w:jc w:val="both"/>
            </w:pPr>
            <w:r>
              <w:rPr>
                <w:rFonts w:ascii="Arial" w:hAnsi="Arial" w:cs="Arial"/>
                <w:color w:val="000000"/>
                <w:sz w:val="20"/>
                <w:szCs w:val="20"/>
              </w:rPr>
              <w:t>Biurko wykonane z płyty laminowanej o gr. 18 mm, w tonacji klonu, z kolorowymi elementami wykonanymi z płyty o gr. 18 mm pokrytej trwałą okleiną termoplastyczną. • wym. 120 x 60 x 76 cm • wym. frontu szuflady około 37 x 18,3 cm • wym. frontu szafki około 37 x 37 cm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76325" cy="1076325"/>
                  <wp:effectExtent l="19050" t="0" r="9525" b="0"/>
                  <wp:docPr id="53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l="-99" t="-99" r="-99" b="-99"/>
                          <a:stretch>
                            <a:fillRect/>
                          </a:stretch>
                        </pic:blipFill>
                        <pic:spPr bwMode="auto">
                          <a:xfrm>
                            <a:off x="0" y="0"/>
                            <a:ext cx="1076325" cy="10763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Łóżeczko dla niemowlaka wykonane z lakierowanego drewna bukowego z kolorową aplikacją oraz z dwoma poziomami regulacji wysokości </w:t>
            </w:r>
            <w:proofErr w:type="spellStart"/>
            <w:r>
              <w:rPr>
                <w:rFonts w:ascii="Arial" w:hAnsi="Arial" w:cs="Arial"/>
                <w:color w:val="000000"/>
                <w:sz w:val="20"/>
                <w:szCs w:val="20"/>
              </w:rPr>
              <w:t>leżyska</w:t>
            </w:r>
            <w:proofErr w:type="spellEnd"/>
            <w:r>
              <w:rPr>
                <w:rFonts w:ascii="Arial" w:hAnsi="Arial" w:cs="Arial"/>
                <w:color w:val="000000"/>
                <w:sz w:val="20"/>
                <w:szCs w:val="20"/>
              </w:rPr>
              <w:t>, z wyjmowanymi szczebelkami. • wym. 126 x 67 x 80 cm</w:t>
            </w:r>
          </w:p>
          <w:p w:rsidR="004567F3" w:rsidRPr="003C7319" w:rsidRDefault="004567F3" w:rsidP="00404BAD">
            <w:pPr>
              <w:autoSpaceDE w:val="0"/>
              <w:jc w:val="both"/>
            </w:pPr>
            <w:r>
              <w:rPr>
                <w:rFonts w:ascii="Arial" w:hAnsi="Arial" w:cs="Arial"/>
                <w:color w:val="000000"/>
                <w:sz w:val="20"/>
                <w:szCs w:val="20"/>
              </w:rPr>
              <w:t xml:space="preserve">Produkt posiada certyfikat za zgodność z </w:t>
            </w:r>
            <w:proofErr w:type="spellStart"/>
            <w:r>
              <w:rPr>
                <w:rFonts w:ascii="Arial" w:hAnsi="Arial" w:cs="Arial"/>
                <w:color w:val="000000"/>
                <w:sz w:val="20"/>
                <w:szCs w:val="20"/>
              </w:rPr>
              <w:t>normą:PN-EN</w:t>
            </w:r>
            <w:proofErr w:type="spellEnd"/>
            <w:r>
              <w:rPr>
                <w:rFonts w:ascii="Arial" w:hAnsi="Arial" w:cs="Arial"/>
                <w:color w:val="000000"/>
                <w:sz w:val="20"/>
                <w:szCs w:val="20"/>
              </w:rPr>
              <w:t xml:space="preserve"> 716-1:2010, PN-EN 716-2:2010</w:t>
            </w:r>
          </w:p>
          <w:p w:rsidR="004567F3" w:rsidRDefault="004567F3" w:rsidP="00404BAD">
            <w:pPr>
              <w:autoSpaceDE w:val="0"/>
              <w:jc w:val="both"/>
            </w:pPr>
            <w:r>
              <w:rPr>
                <w:rFonts w:ascii="Arial" w:hAnsi="Arial" w:cs="Arial"/>
                <w:color w:val="000000"/>
                <w:sz w:val="20"/>
                <w:szCs w:val="20"/>
              </w:rPr>
              <w:t>Łóżeczka niemowlęce należy wyposażyć w materac obłożony bawełnianym materiałem • wym. 120 x 60 x 7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095375"/>
                  <wp:effectExtent l="19050" t="0" r="9525" b="0"/>
                  <wp:docPr id="540"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l="-56" t="-56" r="-56" b="-56"/>
                          <a:stretch>
                            <a:fillRect/>
                          </a:stretch>
                        </pic:blipFill>
                        <pic:spPr bwMode="auto">
                          <a:xfrm>
                            <a:off x="0" y="0"/>
                            <a:ext cx="1095375" cy="10953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3C7319">
            <w:pPr>
              <w:autoSpaceDE w:val="0"/>
              <w:jc w:val="both"/>
            </w:pPr>
            <w:r>
              <w:rPr>
                <w:rFonts w:ascii="Arial" w:hAnsi="Arial" w:cs="Arial"/>
                <w:color w:val="000000"/>
                <w:sz w:val="20"/>
                <w:szCs w:val="20"/>
              </w:rPr>
              <w:t>Łóżeczko ze stalową konstrukcją i tkaniną przepuszczającą powietrze. Narożniki z tworzywa sztucznego stanowią nóżki łóżeczka, a ich konstrukcja pozwala na układanie łóżeczek jedno na drugim, co ułatwia ich przechowywanie. Umieszczenie leżaków na wózku na łóżeczka umożliwia łatwe ich przemieszczanie. Wysokość łóżeczek może być zwiększona poprzez użycie dodatkowych nóżek. maksymalne obciążenie 60 kg  • wym. 132 x 60 x 12,5 cm • kolor jasnoniebieski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 kryjówka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1019175" cy="1009650"/>
                  <wp:effectExtent l="19050" t="0" r="9525" b="0"/>
                  <wp:docPr id="541"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l="-44" t="-44" r="-44" b="-44"/>
                          <a:stretch>
                            <a:fillRect/>
                          </a:stretch>
                        </pic:blipFill>
                        <pic:spPr bwMode="auto">
                          <a:xfrm>
                            <a:off x="0" y="0"/>
                            <a:ext cx="1019175" cy="100965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jc w:val="center"/>
              <w:rPr>
                <w:rFonts w:ascii="Arial" w:hAnsi="Arial" w:cs="Arial"/>
                <w:color w:val="000000"/>
                <w:sz w:val="20"/>
                <w:szCs w:val="20"/>
              </w:rPr>
            </w:pPr>
            <w:r>
              <w:rPr>
                <w:noProof/>
                <w:lang w:eastAsia="pl-PL" w:bidi="ar-SA"/>
              </w:rPr>
              <w:drawing>
                <wp:inline distT="0" distB="0" distL="0" distR="0">
                  <wp:extent cx="704850" cy="704850"/>
                  <wp:effectExtent l="19050" t="0" r="0" b="0"/>
                  <wp:docPr id="54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l="-44" t="-44" r="-44" b="-44"/>
                          <a:stretch>
                            <a:fillRect/>
                          </a:stretch>
                        </pic:blipFill>
                        <pic:spPr bwMode="auto">
                          <a:xfrm>
                            <a:off x="0" y="0"/>
                            <a:ext cx="704850" cy="7048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Szafka - kryjówka w kształcie domku z aplikacją - ścianką z oknem. Szafka domek wykonana z płyty laminowanej o gr. 18 mm, w tonacji klonu. Aplikacja ścianki z oknem w kolorze żółtym. wym.</w:t>
            </w:r>
            <w:r w:rsidR="003C7319">
              <w:rPr>
                <w:rFonts w:ascii="Arial" w:hAnsi="Arial" w:cs="Arial"/>
                <w:color w:val="000000"/>
                <w:sz w:val="20"/>
                <w:szCs w:val="20"/>
              </w:rPr>
              <w:t xml:space="preserve"> ok.</w:t>
            </w:r>
            <w:r>
              <w:rPr>
                <w:rFonts w:ascii="Arial" w:hAnsi="Arial" w:cs="Arial"/>
                <w:color w:val="000000"/>
                <w:sz w:val="20"/>
                <w:szCs w:val="20"/>
              </w:rPr>
              <w:t xml:space="preserve"> 130 x 60 x 173,5 </w:t>
            </w:r>
            <w:proofErr w:type="spellStart"/>
            <w:r>
              <w:rPr>
                <w:rFonts w:ascii="Arial" w:hAnsi="Arial" w:cs="Arial"/>
                <w:color w:val="000000"/>
                <w:sz w:val="20"/>
                <w:szCs w:val="20"/>
              </w:rPr>
              <w:t>cm</w:t>
            </w:r>
            <w:proofErr w:type="spellEnd"/>
            <w:r>
              <w:rPr>
                <w:rFonts w:ascii="Arial" w:hAnsi="Arial" w:cs="Arial"/>
                <w:color w:val="000000"/>
                <w:sz w:val="20"/>
                <w:szCs w:val="20"/>
              </w:rPr>
              <w:t>.</w:t>
            </w:r>
          </w:p>
          <w:p w:rsidR="004567F3" w:rsidRDefault="004567F3" w:rsidP="00404BAD">
            <w:pPr>
              <w:autoSpaceDE w:val="0"/>
              <w:jc w:val="both"/>
            </w:pPr>
            <w:r>
              <w:rPr>
                <w:rFonts w:ascii="Arial" w:hAnsi="Arial" w:cs="Arial"/>
                <w:color w:val="000000"/>
                <w:sz w:val="20"/>
                <w:szCs w:val="20"/>
              </w:rPr>
              <w:t>+ siedzisko wykonane z pianki  pokrytej trwałą tkaniną PCV, łatwą do utrzymania w czystości. kolor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962025" cy="952500"/>
                  <wp:effectExtent l="19050" t="0" r="9525" b="0"/>
                  <wp:docPr id="543"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533400" cy="533400"/>
                  <wp:effectExtent l="19050" t="0" r="0" b="0"/>
                  <wp:docPr id="544"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l="-44" t="-44" r="-44" b="-44"/>
                          <a:stretch>
                            <a:fillRect/>
                          </a:stretch>
                        </pic:blipFill>
                        <pic:spPr bwMode="auto">
                          <a:xfrm>
                            <a:off x="0" y="0"/>
                            <a:ext cx="533400" cy="533400"/>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drawing>
                <wp:inline distT="0" distB="0" distL="0" distR="0">
                  <wp:extent cx="533400" cy="533400"/>
                  <wp:effectExtent l="19050" t="0" r="0" b="0"/>
                  <wp:docPr id="545"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l="-44" t="-44" r="-44" b="-44"/>
                          <a:stretch>
                            <a:fillRect/>
                          </a:stretch>
                        </pic:blipFill>
                        <pic:spPr bwMode="auto">
                          <a:xfrm>
                            <a:off x="0" y="0"/>
                            <a:ext cx="533400" cy="5334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Regał z przegrodami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 wym.</w:t>
            </w:r>
            <w:r w:rsidR="003C7319">
              <w:rPr>
                <w:rFonts w:ascii="Arial" w:hAnsi="Arial" w:cs="Arial"/>
                <w:color w:val="000000"/>
                <w:sz w:val="20"/>
                <w:szCs w:val="20"/>
              </w:rPr>
              <w:t xml:space="preserve"> ok. </w:t>
            </w:r>
            <w:r>
              <w:rPr>
                <w:rFonts w:ascii="Arial" w:hAnsi="Arial" w:cs="Arial"/>
                <w:color w:val="000000"/>
                <w:sz w:val="20"/>
                <w:szCs w:val="20"/>
              </w:rPr>
              <w:t xml:space="preserve"> 116,6 x 41,5 x 124,2 cm Regał można uzupełnić małymi drzwiczkami w miejscach, gdzie będą zamontowane do ścianek zewnętrznych regału lub drzwiczkami mocowanymi do przegrody oraz wąskimi szufladami lub wąskimi, środkowymi szufladami w środkowej kolumnie.</w:t>
            </w:r>
          </w:p>
          <w:p w:rsidR="004567F3" w:rsidRDefault="004567F3" w:rsidP="00404BAD">
            <w:pPr>
              <w:autoSpaceDE w:val="0"/>
              <w:jc w:val="both"/>
            </w:pPr>
            <w:r>
              <w:rPr>
                <w:rFonts w:ascii="Arial" w:hAnsi="Arial" w:cs="Arial"/>
                <w:color w:val="000000"/>
                <w:sz w:val="20"/>
                <w:szCs w:val="20"/>
              </w:rPr>
              <w:t xml:space="preserve">+ 9 x małe drzwiczki wykonane z płyty o gr. 18 mm pokrytej trwałą okleiną termoplastyczną. • wym. </w:t>
            </w:r>
            <w:r w:rsidR="003C7319">
              <w:rPr>
                <w:rFonts w:ascii="Arial" w:hAnsi="Arial" w:cs="Arial"/>
                <w:color w:val="000000"/>
                <w:sz w:val="20"/>
                <w:szCs w:val="20"/>
              </w:rPr>
              <w:t xml:space="preserve">ok. </w:t>
            </w:r>
            <w:r>
              <w:rPr>
                <w:rFonts w:ascii="Arial" w:hAnsi="Arial" w:cs="Arial"/>
                <w:color w:val="000000"/>
                <w:sz w:val="20"/>
                <w:szCs w:val="20"/>
              </w:rPr>
              <w:t>37 x 37 cm •  (kolor błękitny, niebieski,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962025" cy="952500"/>
                  <wp:effectExtent l="19050" t="0" r="9525" b="0"/>
                  <wp:docPr id="546"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pPr>
            <w:r>
              <w:rPr>
                <w:noProof/>
                <w:lang w:eastAsia="pl-PL" w:bidi="ar-SA"/>
              </w:rPr>
              <w:drawing>
                <wp:inline distT="0" distB="0" distL="0" distR="0">
                  <wp:extent cx="962025" cy="952500"/>
                  <wp:effectExtent l="19050" t="0" r="9525" b="0"/>
                  <wp:docPr id="547"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drawing>
                <wp:inline distT="0" distB="0" distL="0" distR="0">
                  <wp:extent cx="962025" cy="952500"/>
                  <wp:effectExtent l="19050" t="0" r="9525" b="0"/>
                  <wp:docPr id="54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pPr>
            <w:r>
              <w:rPr>
                <w:noProof/>
                <w:lang w:eastAsia="pl-PL" w:bidi="ar-SA"/>
              </w:rPr>
              <w:lastRenderedPageBreak/>
              <w:drawing>
                <wp:inline distT="0" distB="0" distL="0" distR="0">
                  <wp:extent cx="962025" cy="952500"/>
                  <wp:effectExtent l="19050" t="0" r="9525" b="0"/>
                  <wp:docPr id="549"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50"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lastRenderedPageBreak/>
              <w:t xml:space="preserve">Regał wielofunkcyjny daje możliwość uporządkowania pomocy poprzez umieszczenie w górnej części mebla przedmiotów dostępnych tylko dla nauczyciela, wyeksponowanie pomocy na półkach w zasięgu ręki dziecka, a w skrzyniach schowanie zabawek.  Korpus regału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wym. </w:t>
            </w:r>
            <w:r w:rsidR="003C7319">
              <w:rPr>
                <w:rFonts w:ascii="Arial" w:hAnsi="Arial" w:cs="Arial"/>
                <w:color w:val="000000"/>
                <w:sz w:val="20"/>
                <w:szCs w:val="20"/>
              </w:rPr>
              <w:t xml:space="preserve">ok. </w:t>
            </w:r>
            <w:r>
              <w:rPr>
                <w:rFonts w:ascii="Arial" w:hAnsi="Arial" w:cs="Arial"/>
                <w:color w:val="000000"/>
                <w:sz w:val="20"/>
                <w:szCs w:val="20"/>
              </w:rPr>
              <w:t xml:space="preserve">154 x 41,5 x 161,6 cm </w:t>
            </w:r>
          </w:p>
          <w:p w:rsidR="004567F3" w:rsidRDefault="004567F3" w:rsidP="00404BAD">
            <w:pPr>
              <w:autoSpaceDE w:val="0"/>
              <w:jc w:val="both"/>
            </w:pPr>
            <w:r>
              <w:rPr>
                <w:rFonts w:ascii="Arial" w:hAnsi="Arial" w:cs="Arial"/>
                <w:color w:val="000000"/>
                <w:sz w:val="20"/>
                <w:szCs w:val="20"/>
              </w:rPr>
              <w:t>W dolnej części jest miejsce na 2 duże lub 4 małe skrzynie. W górnej części regału można zamontować jedną parę drzwiczek z zamkiem. W regale można montować także małe lub średnie drzwiczki. Regał można wyposażyć także w dodatkowe półki w zewnętrznych kolumnach, lub w wewnętrznych kolumnach.</w:t>
            </w:r>
          </w:p>
          <w:p w:rsidR="004567F3" w:rsidRDefault="004567F3" w:rsidP="00404BAD">
            <w:pPr>
              <w:autoSpaceDE w:val="0"/>
              <w:jc w:val="both"/>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Pojemne skrzynie wyposażone w kółka </w:t>
            </w:r>
            <w:r>
              <w:rPr>
                <w:rFonts w:ascii="Arial" w:hAnsi="Arial" w:cs="Arial"/>
                <w:color w:val="000000"/>
                <w:sz w:val="20"/>
                <w:szCs w:val="20"/>
              </w:rPr>
              <w:lastRenderedPageBreak/>
              <w:t xml:space="preserve">ułatwiające wysuwanie. Wykonane z białej płyty laminowanej o gr. 18 mm, front wykonany z płyty o gr. 18 mm pokrytej trwałą okleiną termoplastyczną • wym. frontu </w:t>
            </w:r>
            <w:r w:rsidR="003C7319">
              <w:rPr>
                <w:rFonts w:ascii="Arial" w:hAnsi="Arial" w:cs="Arial"/>
                <w:color w:val="000000"/>
                <w:sz w:val="20"/>
                <w:szCs w:val="20"/>
              </w:rPr>
              <w:t xml:space="preserve">ok. </w:t>
            </w:r>
            <w:r>
              <w:rPr>
                <w:rFonts w:ascii="Arial" w:hAnsi="Arial" w:cs="Arial"/>
                <w:color w:val="000000"/>
                <w:sz w:val="20"/>
                <w:szCs w:val="20"/>
              </w:rPr>
              <w:t xml:space="preserve">74 x 37 cm • wym. </w:t>
            </w:r>
            <w:proofErr w:type="spellStart"/>
            <w:r>
              <w:rPr>
                <w:rFonts w:ascii="Arial" w:hAnsi="Arial" w:cs="Arial"/>
                <w:color w:val="000000"/>
                <w:sz w:val="20"/>
                <w:szCs w:val="20"/>
              </w:rPr>
              <w:t>wewn</w:t>
            </w:r>
            <w:proofErr w:type="spellEnd"/>
            <w:r>
              <w:rPr>
                <w:rFonts w:ascii="Arial" w:hAnsi="Arial" w:cs="Arial"/>
                <w:color w:val="000000"/>
                <w:sz w:val="20"/>
                <w:szCs w:val="20"/>
              </w:rPr>
              <w:t xml:space="preserve">. </w:t>
            </w:r>
            <w:r w:rsidR="003C7319">
              <w:rPr>
                <w:rFonts w:ascii="Arial" w:hAnsi="Arial" w:cs="Arial"/>
                <w:color w:val="000000"/>
                <w:sz w:val="20"/>
                <w:szCs w:val="20"/>
              </w:rPr>
              <w:t xml:space="preserve">Ok. </w:t>
            </w:r>
            <w:r>
              <w:rPr>
                <w:rFonts w:ascii="Arial" w:hAnsi="Arial" w:cs="Arial"/>
                <w:color w:val="000000"/>
                <w:sz w:val="20"/>
                <w:szCs w:val="20"/>
              </w:rPr>
              <w:t xml:space="preserve">69 x 32,5 x 28 cm  •  kolor żółty i błękitny </w:t>
            </w:r>
          </w:p>
          <w:p w:rsidR="004567F3" w:rsidRDefault="004567F3" w:rsidP="00404BAD">
            <w:pPr>
              <w:autoSpaceDE w:val="0"/>
              <w:jc w:val="both"/>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 przeznaczone do zamontowania w lewej lub prawej, górnej części regału wielofunkcyjnego wykonane z płyty o gr. 18 mm pokrytej trwałą okleiną termoplastyczną. • wyposażone w zamek, umożliwiający zamknięcie jednego skrzydła drzwi (drugie można otworzyć bez zamka) • 1 para • wym. </w:t>
            </w:r>
            <w:r w:rsidR="003C7319">
              <w:rPr>
                <w:rFonts w:ascii="Arial" w:hAnsi="Arial" w:cs="Arial"/>
                <w:color w:val="000000"/>
                <w:sz w:val="20"/>
                <w:szCs w:val="20"/>
              </w:rPr>
              <w:t xml:space="preserve">ok. </w:t>
            </w:r>
            <w:r>
              <w:rPr>
                <w:rFonts w:ascii="Arial" w:hAnsi="Arial" w:cs="Arial"/>
                <w:color w:val="000000"/>
                <w:sz w:val="20"/>
                <w:szCs w:val="20"/>
              </w:rPr>
              <w:t xml:space="preserve">37 x 74,4 cm • kolor biały </w:t>
            </w:r>
          </w:p>
          <w:p w:rsidR="004567F3" w:rsidRDefault="004567F3" w:rsidP="00404BAD">
            <w:pPr>
              <w:autoSpaceDE w:val="0"/>
              <w:jc w:val="both"/>
            </w:pPr>
            <w:r>
              <w:rPr>
                <w:rFonts w:ascii="Arial" w:hAnsi="Arial" w:cs="Arial"/>
                <w:color w:val="000000"/>
                <w:sz w:val="20"/>
                <w:szCs w:val="20"/>
              </w:rPr>
              <w:t>+ 1 szt. Drzwiczki średnie wykonane z płyty o gr. 18 mm pokrytej trwałą okleiną termoplastyczną. • przeznaczone do mocowania na ściankach zewnętrznych • wym.</w:t>
            </w:r>
            <w:r w:rsidR="003C7319">
              <w:rPr>
                <w:rFonts w:ascii="Arial" w:hAnsi="Arial" w:cs="Arial"/>
                <w:color w:val="000000"/>
                <w:sz w:val="20"/>
                <w:szCs w:val="20"/>
              </w:rPr>
              <w:t xml:space="preserve"> ok. </w:t>
            </w:r>
            <w:r>
              <w:rPr>
                <w:rFonts w:ascii="Arial" w:hAnsi="Arial" w:cs="Arial"/>
                <w:color w:val="000000"/>
                <w:sz w:val="20"/>
                <w:szCs w:val="20"/>
              </w:rPr>
              <w:t>37 x 74,4 cm • kolor błękitny</w:t>
            </w:r>
          </w:p>
          <w:p w:rsidR="004567F3" w:rsidRDefault="004567F3" w:rsidP="00404BAD">
            <w:pPr>
              <w:autoSpaceDE w:val="0"/>
              <w:jc w:val="both"/>
            </w:pPr>
            <w:r>
              <w:rPr>
                <w:rFonts w:ascii="Arial" w:hAnsi="Arial" w:cs="Arial"/>
                <w:color w:val="000000"/>
                <w:sz w:val="20"/>
                <w:szCs w:val="20"/>
              </w:rPr>
              <w:t xml:space="preserve">+ 2 szt. Półka wykonana z białej płyty laminowanej. • wym. </w:t>
            </w:r>
            <w:r w:rsidR="003C7319">
              <w:rPr>
                <w:rFonts w:ascii="Arial" w:hAnsi="Arial" w:cs="Arial"/>
                <w:color w:val="000000"/>
                <w:sz w:val="20"/>
                <w:szCs w:val="20"/>
              </w:rPr>
              <w:t xml:space="preserve">ok. </w:t>
            </w:r>
            <w:r>
              <w:rPr>
                <w:rFonts w:ascii="Arial" w:hAnsi="Arial" w:cs="Arial"/>
                <w:color w:val="000000"/>
                <w:sz w:val="20"/>
                <w:szCs w:val="20"/>
              </w:rPr>
              <w:t>36,5 x 37 cm</w:t>
            </w:r>
          </w:p>
          <w:p w:rsidR="004567F3" w:rsidRDefault="004567F3" w:rsidP="00404BAD">
            <w:pPr>
              <w:autoSpaceDE w:val="0"/>
            </w:pPr>
            <w:r>
              <w:rPr>
                <w:rFonts w:ascii="Arial" w:hAnsi="Arial" w:cs="Arial"/>
                <w:color w:val="000000"/>
                <w:sz w:val="20"/>
                <w:szCs w:val="20"/>
              </w:rPr>
              <w:t>+ 2 szt. Półka wykonana z białej płyty laminowanej. • wym.</w:t>
            </w:r>
            <w:r w:rsidR="003C7319">
              <w:rPr>
                <w:rFonts w:ascii="Arial" w:hAnsi="Arial" w:cs="Arial"/>
                <w:color w:val="000000"/>
                <w:sz w:val="20"/>
                <w:szCs w:val="20"/>
              </w:rPr>
              <w:t xml:space="preserve"> ok. </w:t>
            </w:r>
            <w:r>
              <w:rPr>
                <w:rFonts w:ascii="Arial" w:hAnsi="Arial" w:cs="Arial"/>
                <w:color w:val="000000"/>
                <w:sz w:val="20"/>
                <w:szCs w:val="20"/>
              </w:rPr>
              <w:t xml:space="preserve"> 35,5 x 37 cm</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5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Szafka z trzema półkami wykonana z płyty laminowanej w tonacji klonu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w:t>
            </w:r>
          </w:p>
          <w:p w:rsidR="004567F3" w:rsidRDefault="004567F3" w:rsidP="00404BAD">
            <w:pPr>
              <w:autoSpaceDE w:val="0"/>
              <w:jc w:val="both"/>
            </w:pPr>
            <w:r>
              <w:rPr>
                <w:rFonts w:ascii="Arial" w:hAnsi="Arial" w:cs="Arial"/>
                <w:color w:val="000000"/>
                <w:sz w:val="20"/>
                <w:szCs w:val="20"/>
              </w:rPr>
              <w:t xml:space="preserve">Wym. </w:t>
            </w:r>
            <w:r w:rsidR="003C7319">
              <w:rPr>
                <w:rFonts w:ascii="Arial" w:hAnsi="Arial" w:cs="Arial"/>
                <w:color w:val="000000"/>
                <w:sz w:val="20"/>
                <w:szCs w:val="20"/>
              </w:rPr>
              <w:t xml:space="preserve">ok. </w:t>
            </w:r>
            <w:r>
              <w:rPr>
                <w:rFonts w:ascii="Arial" w:hAnsi="Arial" w:cs="Arial"/>
                <w:color w:val="000000"/>
                <w:sz w:val="20"/>
                <w:szCs w:val="20"/>
              </w:rPr>
              <w:t>79,2 x 41,5 x 161,6 cm</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52"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1 półką na kółkach wykonana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Szafkę można uzupełnić małymi drzwiczkami wym. </w:t>
            </w:r>
            <w:r w:rsidR="003C7319">
              <w:rPr>
                <w:rFonts w:ascii="Arial" w:hAnsi="Arial" w:cs="Arial"/>
                <w:color w:val="000000"/>
                <w:sz w:val="20"/>
                <w:szCs w:val="20"/>
              </w:rPr>
              <w:t xml:space="preserve">ok. </w:t>
            </w:r>
            <w:r>
              <w:rPr>
                <w:rFonts w:ascii="Arial" w:hAnsi="Arial" w:cs="Arial"/>
                <w:color w:val="000000"/>
                <w:sz w:val="20"/>
                <w:szCs w:val="20"/>
              </w:rPr>
              <w:t>79,2 x 41,5 x 49,4 cm (kolor żółty, niebieski)</w:t>
            </w:r>
          </w:p>
          <w:p w:rsidR="004567F3" w:rsidRDefault="004567F3" w:rsidP="00404BAD">
            <w:pPr>
              <w:autoSpaceDE w:val="0"/>
            </w:pPr>
            <w:r>
              <w:rPr>
                <w:rFonts w:ascii="Arial" w:hAnsi="Arial" w:cs="Arial"/>
                <w:color w:val="000000"/>
                <w:sz w:val="20"/>
                <w:szCs w:val="20"/>
              </w:rPr>
              <w:t xml:space="preserve">+ małe drzwiczki kolor żółty i błękitny </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53"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1/8 koła na kółkach idealnie nadają się do podzielenia przestrzeni w sali. Dzięki nim meble mogą stać nie tylko w linii prostej, ale także tworzyć łuki lub fale. Wykonane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wym. </w:t>
            </w:r>
            <w:r w:rsidR="003C7319">
              <w:rPr>
                <w:rFonts w:ascii="Arial" w:hAnsi="Arial" w:cs="Arial"/>
                <w:color w:val="000000"/>
                <w:sz w:val="20"/>
                <w:szCs w:val="20"/>
              </w:rPr>
              <w:t xml:space="preserve">ok. </w:t>
            </w:r>
            <w:r>
              <w:rPr>
                <w:rFonts w:ascii="Arial" w:hAnsi="Arial" w:cs="Arial"/>
                <w:color w:val="000000"/>
                <w:sz w:val="20"/>
                <w:szCs w:val="20"/>
              </w:rPr>
              <w:t>41,5 x 84,5 x 49,4 cm</w:t>
            </w:r>
          </w:p>
          <w:p w:rsidR="004567F3" w:rsidRDefault="004567F3" w:rsidP="00404BAD">
            <w:pPr>
              <w:autoSpaceDE w:val="0"/>
            </w:pPr>
            <w:r>
              <w:rPr>
                <w:rFonts w:ascii="Arial" w:hAnsi="Arial" w:cs="Arial"/>
                <w:color w:val="000000"/>
                <w:sz w:val="20"/>
                <w:szCs w:val="20"/>
              </w:rPr>
              <w:t>kółka z blokadą</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Materace</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133475" cy="1123950"/>
                  <wp:effectExtent l="19050" t="0" r="9525" b="0"/>
                  <wp:docPr id="554"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l="-44" t="-44" r="-44" b="-44"/>
                          <a:stretch>
                            <a:fillRect/>
                          </a:stretch>
                        </pic:blipFill>
                        <pic:spPr bwMode="auto">
                          <a:xfrm>
                            <a:off x="0" y="0"/>
                            <a:ext cx="1133475" cy="11239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Piankowe materace w różnych kolorach, kształtach i rozmiarach. Wykonane z pianki, pokrytej wysokiej jakości, bardzo wytrzymałą tkaniną trudnopalną. Dzięki bardzo dużej odporności na plamy i zabrudzenia idealnie sprawdz</w:t>
            </w:r>
            <w:r w:rsidR="003C7319">
              <w:rPr>
                <w:rFonts w:ascii="Arial" w:hAnsi="Arial" w:cs="Arial"/>
                <w:color w:val="000000"/>
                <w:sz w:val="20"/>
                <w:szCs w:val="20"/>
              </w:rPr>
              <w:t>a</w:t>
            </w:r>
            <w:r>
              <w:rPr>
                <w:rFonts w:ascii="Arial" w:hAnsi="Arial" w:cs="Arial"/>
                <w:color w:val="000000"/>
                <w:sz w:val="20"/>
                <w:szCs w:val="20"/>
              </w:rPr>
              <w:t xml:space="preserve"> się w przedszkolach i szkołach. Parametry tkaniny: 100 % poliester; gramatura: 476 g/mb; tkanina zgodna z normą DIN 4102-1 (klasa palności B1) oraz EN-PN 1021-1.; ścieralność: 96 000 cykli.</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47750" cy="1038225"/>
                  <wp:effectExtent l="19050" t="0" r="0" b="0"/>
                  <wp:docPr id="55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srcRect l="-44" t="-41" r="-44" b="-41"/>
                          <a:stretch>
                            <a:fillRect/>
                          </a:stretch>
                        </pic:blipFill>
                        <pic:spPr bwMode="auto">
                          <a:xfrm>
                            <a:off x="0" y="0"/>
                            <a:ext cx="1047750" cy="10382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na pościel wykonana z płyty laminowanej w tonacji brzozy, o gr. 18 </w:t>
            </w:r>
            <w:proofErr w:type="spellStart"/>
            <w:r>
              <w:rPr>
                <w:rFonts w:ascii="Arial" w:hAnsi="Arial" w:cs="Arial"/>
                <w:color w:val="000000"/>
                <w:sz w:val="20"/>
                <w:szCs w:val="20"/>
              </w:rPr>
              <w:t>mm.wym</w:t>
            </w:r>
            <w:proofErr w:type="spellEnd"/>
            <w:r>
              <w:rPr>
                <w:rFonts w:ascii="Arial" w:hAnsi="Arial" w:cs="Arial"/>
                <w:color w:val="000000"/>
                <w:sz w:val="20"/>
                <w:szCs w:val="20"/>
              </w:rPr>
              <w:t xml:space="preserve">. </w:t>
            </w:r>
            <w:r w:rsidR="003C7319">
              <w:rPr>
                <w:rFonts w:ascii="Arial" w:hAnsi="Arial" w:cs="Arial"/>
                <w:color w:val="000000"/>
                <w:sz w:val="20"/>
                <w:szCs w:val="20"/>
              </w:rPr>
              <w:t xml:space="preserve"> ok. </w:t>
            </w:r>
            <w:r>
              <w:rPr>
                <w:rFonts w:ascii="Arial" w:hAnsi="Arial" w:cs="Arial"/>
                <w:color w:val="000000"/>
                <w:sz w:val="20"/>
                <w:szCs w:val="20"/>
              </w:rPr>
              <w:t xml:space="preserve">142,5 x 45 x 104 cm </w:t>
            </w:r>
          </w:p>
          <w:p w:rsidR="004567F3" w:rsidRDefault="004567F3" w:rsidP="00404BAD">
            <w:pPr>
              <w:autoSpaceDE w:val="0"/>
            </w:pPr>
            <w:r>
              <w:rPr>
                <w:rFonts w:ascii="Arial" w:hAnsi="Arial" w:cs="Arial"/>
                <w:color w:val="000000"/>
                <w:sz w:val="20"/>
                <w:szCs w:val="20"/>
              </w:rPr>
              <w:t>Szafa z wygodnymi przesuwanymi drzwiami. Półeczki przeznaczone do przechowywania 15 kompletów pościeli.</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Półka na pieluchy</w:t>
            </w:r>
          </w:p>
          <w:p w:rsidR="004567F3" w:rsidRDefault="004567F3" w:rsidP="00404BAD">
            <w:r>
              <w:rPr>
                <w:rFonts w:ascii="Arial" w:hAnsi="Arial" w:cs="Arial"/>
                <w:color w:val="000000"/>
                <w:sz w:val="20"/>
                <w:szCs w:val="20"/>
              </w:rPr>
              <w:t>+ miejsce na akcesoria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78048" behindDoc="0" locked="0" layoutInCell="1" allowOverlap="1">
                  <wp:simplePos x="0" y="0"/>
                  <wp:positionH relativeFrom="column">
                    <wp:posOffset>8890</wp:posOffset>
                  </wp:positionH>
                  <wp:positionV relativeFrom="paragraph">
                    <wp:posOffset>95250</wp:posOffset>
                  </wp:positionV>
                  <wp:extent cx="1009650" cy="1009650"/>
                  <wp:effectExtent l="19050" t="0" r="0" b="0"/>
                  <wp:wrapSquare wrapText="largest"/>
                  <wp:docPr id="556"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l="-134" t="-41" r="-134" b="-41"/>
                          <a:stretch>
                            <a:fillRect/>
                          </a:stretch>
                        </pic:blipFill>
                        <pic:spPr bwMode="auto">
                          <a:xfrm>
                            <a:off x="0" y="0"/>
                            <a:ext cx="1009650" cy="100965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Praktyczna półka do zawieszenia na ścianie, z 6 przegródkami na pieluszki. Front zasłonięty przezroczystą płytą pleksi, dzięki czemu pieluszki nie wypadają, ale jednocześnie zawsze widać, ile zostało ich w przegródce. Otwory o wysokości 2,5 cm pozwalają na swobodne wyciąganie pieluch. Górna, otwierana klapa wyposażona w zawiasy z mechanizmem zwalniającym, co uniemożliwia przytrzaśnięcie palców.</w:t>
            </w:r>
            <w:r>
              <w:rPr>
                <w:rFonts w:ascii="Arial" w:hAnsi="Arial" w:cs="Arial"/>
                <w:color w:val="000000"/>
                <w:sz w:val="20"/>
                <w:szCs w:val="20"/>
              </w:rPr>
              <w:br/>
            </w:r>
            <w:r>
              <w:rPr>
                <w:rFonts w:ascii="Lato" w:hAnsi="Lato" w:cs="Lato"/>
                <w:color w:val="111111"/>
                <w:sz w:val="21"/>
                <w:szCs w:val="20"/>
              </w:rPr>
              <w:t>Szafka wykonana z płyty laminowanej o gr. 18 mm w odcieniu klonu.</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komory</w:t>
            </w:r>
            <w:r w:rsidR="003C7319">
              <w:rPr>
                <w:rFonts w:ascii="Lato" w:hAnsi="Lato" w:cs="Lato"/>
                <w:color w:val="111111"/>
                <w:sz w:val="21"/>
                <w:szCs w:val="20"/>
              </w:rPr>
              <w:t xml:space="preserve">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 xml:space="preserve"> 14 x 21 x 36,5 cm</w:t>
            </w:r>
            <w:r>
              <w:rPr>
                <w:rFonts w:ascii="Arial" w:hAnsi="Arial" w:cs="Arial"/>
                <w:color w:val="000000"/>
                <w:sz w:val="20"/>
                <w:szCs w:val="20"/>
              </w:rPr>
              <w:br/>
            </w:r>
            <w:r>
              <w:rPr>
                <w:rFonts w:ascii="Lato" w:hAnsi="Lato" w:cs="Lato"/>
                <w:color w:val="111111"/>
                <w:sz w:val="21"/>
                <w:szCs w:val="20"/>
              </w:rPr>
              <w:t>Dodatkowa półka na akcesoria.</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wym.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97 x 25 x 65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wys. półki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23 cm</w:t>
            </w:r>
            <w:r>
              <w:rPr>
                <w:rFonts w:ascii="Arial" w:hAnsi="Arial" w:cs="Arial"/>
                <w:color w:val="000000"/>
                <w:sz w:val="20"/>
                <w:szCs w:val="20"/>
              </w:rPr>
              <w:br/>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wym.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97 x 25 x 65</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 xml:space="preserve">Przewijak </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79072" behindDoc="0" locked="0" layoutInCell="1" allowOverlap="1">
                  <wp:simplePos x="0" y="0"/>
                  <wp:positionH relativeFrom="column">
                    <wp:align>center</wp:align>
                  </wp:positionH>
                  <wp:positionV relativeFrom="paragraph">
                    <wp:align>top</wp:align>
                  </wp:positionV>
                  <wp:extent cx="1014095" cy="1014095"/>
                  <wp:effectExtent l="19050" t="0" r="0" b="0"/>
                  <wp:wrapSquare wrapText="largest"/>
                  <wp:docPr id="557"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l="-134" t="-41" r="-134" b="-41"/>
                          <a:stretch>
                            <a:fillRect/>
                          </a:stretch>
                        </pic:blipFill>
                        <pic:spPr bwMode="auto">
                          <a:xfrm>
                            <a:off x="0" y="0"/>
                            <a:ext cx="1014095" cy="101409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Pr="003C7319" w:rsidRDefault="004567F3" w:rsidP="00404BAD">
            <w:pPr>
              <w:autoSpaceDE w:val="0"/>
            </w:pPr>
            <w:r>
              <w:rPr>
                <w:rFonts w:ascii="Lato" w:hAnsi="Lato" w:cs="Lato"/>
                <w:color w:val="111111"/>
                <w:sz w:val="21"/>
                <w:szCs w:val="20"/>
              </w:rPr>
              <w:t xml:space="preserve">Przewijak z 10 szufladami, wyposażonymi w prowadnice rolkowe. </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wym.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65,5 x 75 x 113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wys. blatu 88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burty zabezpieczające o wys.</w:t>
            </w:r>
            <w:r w:rsidR="003C7319">
              <w:rPr>
                <w:rFonts w:ascii="Lato" w:hAnsi="Lato" w:cs="Lato"/>
                <w:color w:val="111111"/>
                <w:sz w:val="21"/>
                <w:szCs w:val="20"/>
              </w:rPr>
              <w:t xml:space="preserve"> min. </w:t>
            </w:r>
            <w:r>
              <w:rPr>
                <w:rFonts w:ascii="Lato" w:hAnsi="Lato" w:cs="Lato"/>
                <w:color w:val="111111"/>
                <w:sz w:val="21"/>
                <w:szCs w:val="20"/>
              </w:rPr>
              <w:t xml:space="preserve"> 25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wym. </w:t>
            </w:r>
            <w:r w:rsidR="003C7319">
              <w:rPr>
                <w:rFonts w:ascii="Lato" w:hAnsi="Lato" w:cs="Lato" w:hint="eastAsia"/>
                <w:color w:val="111111"/>
                <w:sz w:val="21"/>
                <w:szCs w:val="20"/>
              </w:rPr>
              <w:t>ok</w:t>
            </w:r>
            <w:r w:rsidR="003C7319">
              <w:rPr>
                <w:rFonts w:ascii="Lato" w:hAnsi="Lato" w:cs="Lato"/>
                <w:color w:val="111111"/>
                <w:sz w:val="21"/>
                <w:szCs w:val="20"/>
              </w:rPr>
              <w:t xml:space="preserve">. </w:t>
            </w:r>
            <w:r>
              <w:rPr>
                <w:rFonts w:ascii="Lato" w:hAnsi="Lato" w:cs="Lato"/>
                <w:color w:val="111111"/>
                <w:sz w:val="21"/>
                <w:szCs w:val="20"/>
              </w:rPr>
              <w:t>65,5 cm x 75 cm x 25 cm</w:t>
            </w:r>
            <w:r>
              <w:rPr>
                <w:rFonts w:ascii="Arial" w:hAnsi="Arial" w:cs="Arial"/>
                <w:color w:val="000000"/>
                <w:sz w:val="20"/>
                <w:szCs w:val="20"/>
              </w:rPr>
              <w:t xml:space="preserve"> </w:t>
            </w:r>
          </w:p>
          <w:p w:rsidR="004567F3" w:rsidRDefault="004567F3" w:rsidP="00404BAD">
            <w:pPr>
              <w:autoSpaceDE w:val="0"/>
            </w:pPr>
            <w:r>
              <w:rPr>
                <w:rFonts w:ascii="Arial" w:hAnsi="Arial" w:cs="Arial"/>
                <w:color w:val="000000"/>
                <w:sz w:val="20"/>
                <w:szCs w:val="20"/>
              </w:rPr>
              <w:t xml:space="preserve">+ pasujący materac </w:t>
            </w:r>
            <w:r>
              <w:rPr>
                <w:rFonts w:ascii="Arial" w:hAnsi="Arial" w:cs="Arial"/>
                <w:color w:val="111111"/>
                <w:sz w:val="20"/>
                <w:szCs w:val="20"/>
              </w:rPr>
              <w:t xml:space="preserve">• </w:t>
            </w:r>
            <w:r>
              <w:rPr>
                <w:rFonts w:ascii="Lato" w:hAnsi="Lato" w:cs="Lato"/>
                <w:color w:val="111111"/>
                <w:sz w:val="21"/>
                <w:szCs w:val="20"/>
              </w:rPr>
              <w:t>wym. 63 x 73 x 10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Kosz na pieluchy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80096" behindDoc="0" locked="0" layoutInCell="1" allowOverlap="1">
                  <wp:simplePos x="0" y="0"/>
                  <wp:positionH relativeFrom="column">
                    <wp:posOffset>111760</wp:posOffset>
                  </wp:positionH>
                  <wp:positionV relativeFrom="paragraph">
                    <wp:posOffset>121285</wp:posOffset>
                  </wp:positionV>
                  <wp:extent cx="918845" cy="918845"/>
                  <wp:effectExtent l="19050" t="0" r="0" b="0"/>
                  <wp:wrapSquare wrapText="largest"/>
                  <wp:docPr id="558"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l="-134" t="-41" r="-134" b="-41"/>
                          <a:stretch>
                            <a:fillRect/>
                          </a:stretch>
                        </pic:blipFill>
                        <pic:spPr bwMode="auto">
                          <a:xfrm>
                            <a:off x="0" y="0"/>
                            <a:ext cx="918845" cy="91884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Pr="000D006D" w:rsidRDefault="000D006D" w:rsidP="000D006D">
            <w:pPr>
              <w:autoSpaceDE w:val="0"/>
            </w:pPr>
            <w:r>
              <w:rPr>
                <w:rFonts w:ascii="Lato" w:hAnsi="Lato" w:cs="Arial"/>
                <w:color w:val="111111"/>
                <w:sz w:val="21"/>
                <w:szCs w:val="20"/>
              </w:rPr>
              <w:t xml:space="preserve">Ekonomiczny, łatwy w użyciu, przyjazny środowisku kosz na pieluchy. Wyposażony w duży, wygodny otwór. </w:t>
            </w:r>
            <w:r>
              <w:rPr>
                <w:rFonts w:ascii="Arial" w:hAnsi="Arial" w:cs="Arial"/>
                <w:color w:val="000000"/>
                <w:sz w:val="20"/>
                <w:szCs w:val="20"/>
              </w:rPr>
              <w:br/>
            </w:r>
            <w:r>
              <w:rPr>
                <w:rFonts w:ascii="Arial" w:hAnsi="Arial" w:cs="Arial"/>
                <w:color w:val="111111"/>
                <w:sz w:val="20"/>
                <w:szCs w:val="20"/>
              </w:rPr>
              <w:t xml:space="preserve">• </w:t>
            </w:r>
            <w:proofErr w:type="spellStart"/>
            <w:r>
              <w:rPr>
                <w:rFonts w:ascii="Lato" w:hAnsi="Lato" w:cs="Arial"/>
                <w:color w:val="111111"/>
                <w:sz w:val="21"/>
                <w:szCs w:val="20"/>
              </w:rPr>
              <w:t>poj</w:t>
            </w:r>
            <w:proofErr w:type="spellEnd"/>
            <w:r>
              <w:rPr>
                <w:rFonts w:ascii="Lato" w:hAnsi="Lato" w:cs="Arial"/>
                <w:color w:val="111111"/>
                <w:sz w:val="21"/>
                <w:szCs w:val="20"/>
              </w:rPr>
              <w:t>. 120 l: ok. 75 pieluch</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Krzesełko z pasami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81120" behindDoc="0" locked="0" layoutInCell="1" allowOverlap="1">
                  <wp:simplePos x="0" y="0"/>
                  <wp:positionH relativeFrom="column">
                    <wp:align>center</wp:align>
                  </wp:positionH>
                  <wp:positionV relativeFrom="paragraph">
                    <wp:align>top</wp:align>
                  </wp:positionV>
                  <wp:extent cx="1061720" cy="1061720"/>
                  <wp:effectExtent l="19050" t="0" r="5080" b="0"/>
                  <wp:wrapSquare wrapText="largest"/>
                  <wp:docPr id="559"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l="-134" t="-41" r="-134" b="-41"/>
                          <a:stretch>
                            <a:fillRect/>
                          </a:stretch>
                        </pic:blipFill>
                        <pic:spPr bwMode="auto">
                          <a:xfrm>
                            <a:off x="0" y="0"/>
                            <a:ext cx="1061720" cy="106172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 xml:space="preserve">Drewniane Krzesło z zabezpieczającą uprzężą na wysokości brzuszka dziecka. • wys. </w:t>
            </w:r>
            <w:r w:rsidR="00DD2ABE">
              <w:rPr>
                <w:rFonts w:ascii="Lato" w:hAnsi="Lato" w:cs="Lato" w:hint="eastAsia"/>
                <w:color w:val="111111"/>
                <w:sz w:val="21"/>
                <w:szCs w:val="20"/>
              </w:rPr>
              <w:t>ok</w:t>
            </w:r>
            <w:r w:rsidR="00DD2ABE">
              <w:rPr>
                <w:rFonts w:ascii="Lato" w:hAnsi="Lato" w:cs="Lato"/>
                <w:color w:val="111111"/>
                <w:sz w:val="21"/>
                <w:szCs w:val="20"/>
              </w:rPr>
              <w:t xml:space="preserve">. </w:t>
            </w:r>
            <w:r>
              <w:rPr>
                <w:rFonts w:ascii="Lato" w:hAnsi="Lato" w:cs="Lato"/>
                <w:color w:val="111111"/>
                <w:sz w:val="21"/>
                <w:szCs w:val="20"/>
              </w:rPr>
              <w:t xml:space="preserve">46 cm • wys. siedziska </w:t>
            </w:r>
            <w:r w:rsidR="00DD2ABE">
              <w:rPr>
                <w:rFonts w:ascii="Lato" w:hAnsi="Lato" w:cs="Lato" w:hint="eastAsia"/>
                <w:color w:val="111111"/>
                <w:sz w:val="21"/>
                <w:szCs w:val="20"/>
              </w:rPr>
              <w:t>ok</w:t>
            </w:r>
            <w:r w:rsidR="00DD2ABE">
              <w:rPr>
                <w:rFonts w:ascii="Lato" w:hAnsi="Lato" w:cs="Lato"/>
                <w:color w:val="111111"/>
                <w:sz w:val="21"/>
                <w:szCs w:val="20"/>
              </w:rPr>
              <w:t xml:space="preserve">. </w:t>
            </w:r>
            <w:r>
              <w:rPr>
                <w:rFonts w:ascii="Lato" w:hAnsi="Lato" w:cs="Lato"/>
                <w:color w:val="111111"/>
                <w:sz w:val="21"/>
                <w:szCs w:val="20"/>
              </w:rPr>
              <w:t>21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Wielofunkcyjne krzesło do karmienia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82144" behindDoc="0" locked="0" layoutInCell="1" allowOverlap="1">
                  <wp:simplePos x="0" y="0"/>
                  <wp:positionH relativeFrom="column">
                    <wp:align>center</wp:align>
                  </wp:positionH>
                  <wp:positionV relativeFrom="paragraph">
                    <wp:align>top</wp:align>
                  </wp:positionV>
                  <wp:extent cx="927100" cy="927100"/>
                  <wp:effectExtent l="19050" t="0" r="6350" b="0"/>
                  <wp:wrapSquare wrapText="largest"/>
                  <wp:docPr id="560"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cstate="print"/>
                          <a:srcRect l="-32" t="-32" r="-32" b="-32"/>
                          <a:stretch>
                            <a:fillRect/>
                          </a:stretch>
                        </pic:blipFill>
                        <pic:spPr bwMode="auto">
                          <a:xfrm>
                            <a:off x="0" y="0"/>
                            <a:ext cx="927100" cy="92710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DD2ABE">
            <w:pPr>
              <w:autoSpaceDE w:val="0"/>
            </w:pPr>
            <w:r>
              <w:rPr>
                <w:rFonts w:ascii="Lato" w:hAnsi="Lato" w:cs="Lato"/>
                <w:color w:val="111111"/>
                <w:sz w:val="21"/>
                <w:szCs w:val="20"/>
              </w:rPr>
              <w:t>Drewniane, stabilne krz</w:t>
            </w:r>
            <w:r w:rsidR="00DD2ABE">
              <w:rPr>
                <w:rFonts w:ascii="Lato" w:hAnsi="Lato" w:cs="Lato"/>
                <w:color w:val="111111"/>
                <w:sz w:val="21"/>
                <w:szCs w:val="20"/>
              </w:rPr>
              <w:t>esełko z ergonomicznym oparciem</w:t>
            </w:r>
            <w:r>
              <w:rPr>
                <w:rFonts w:ascii="Lato" w:hAnsi="Lato" w:cs="Lato"/>
                <w:color w:val="111111"/>
                <w:sz w:val="21"/>
                <w:szCs w:val="20"/>
              </w:rPr>
              <w:t xml:space="preserve">. Siedzenie i podnóżek mają kilkustopniową regulację wysokości. • wym. </w:t>
            </w:r>
            <w:r w:rsidR="00DD2ABE">
              <w:rPr>
                <w:rFonts w:ascii="Lato" w:hAnsi="Lato" w:cs="Lato" w:hint="eastAsia"/>
                <w:color w:val="111111"/>
                <w:sz w:val="21"/>
                <w:szCs w:val="20"/>
              </w:rPr>
              <w:t>ok</w:t>
            </w:r>
            <w:r w:rsidR="00DD2ABE">
              <w:rPr>
                <w:rFonts w:ascii="Lato" w:hAnsi="Lato" w:cs="Lato"/>
                <w:color w:val="111111"/>
                <w:sz w:val="21"/>
                <w:szCs w:val="20"/>
              </w:rPr>
              <w:t xml:space="preserve">. </w:t>
            </w:r>
            <w:r>
              <w:rPr>
                <w:rFonts w:ascii="Lato" w:hAnsi="Lato" w:cs="Lato"/>
                <w:color w:val="111111"/>
                <w:sz w:val="21"/>
                <w:szCs w:val="20"/>
              </w:rPr>
              <w:t>50 x 60 x 77,5 cm • zakres regulacji siedziska co 4 cm w zakresie: 38-58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Kosze na zabawki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Kosze na zabawki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6</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Mała motoryka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do małej motoryki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4</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Duża motoryka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do dużej motoryki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Zabawki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zabawek dla dzieci, np. lalki, misie, klocki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Mata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Muzyczna mata edukacyjna</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rPr>
                <w:rFonts w:ascii="Lato" w:hAnsi="Lato" w:cs="Lato"/>
                <w:color w:val="111111"/>
                <w:sz w:val="21"/>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Laptop z oprogramowaniem</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Laptop z oprogramowaniem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Telewizor</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Telewizor</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Odtwarzacz DVD</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Odtwarzacz DVD</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Radiomagnetofon/odtwarzacz płyt CD</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Radiomagnetofon/odtwarzacz płyt CD</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pStyle w:val="Zawartotabeli"/>
              <w:jc w:val="center"/>
            </w:pPr>
            <w:r>
              <w:rPr>
                <w:rFonts w:ascii="Arial" w:hAnsi="Arial" w:cs="Arial"/>
                <w:color w:val="000000"/>
                <w:sz w:val="20"/>
                <w:szCs w:val="20"/>
              </w:rPr>
              <w:t>Sala żłobkowa 0.16</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lang w:bidi="ar-SA"/>
              </w:rPr>
            </w:pPr>
          </w:p>
        </w:tc>
        <w:tc>
          <w:tcPr>
            <w:tcW w:w="4785" w:type="dxa"/>
            <w:tcBorders>
              <w:left w:val="single" w:sz="4" w:space="0" w:color="000000"/>
              <w:bottom w:val="single" w:sz="4" w:space="0" w:color="000000"/>
            </w:tcBorders>
            <w:shd w:val="clear" w:color="auto" w:fill="auto"/>
          </w:tcPr>
          <w:p w:rsidR="004567F3" w:rsidRDefault="00DD2ABE" w:rsidP="00DD2ABE">
            <w:pPr>
              <w:autoSpaceDE w:val="0"/>
              <w:jc w:val="both"/>
              <w:rPr>
                <w:rFonts w:ascii="Arial" w:eastAsia="Times New Roman" w:hAnsi="Arial" w:cs="Arial"/>
                <w:b/>
                <w:bCs/>
                <w:color w:val="000000"/>
                <w:sz w:val="20"/>
                <w:szCs w:val="20"/>
              </w:rPr>
            </w:pPr>
            <w:r>
              <w:rPr>
                <w:rFonts w:ascii="Arial" w:hAnsi="Arial" w:cs="Arial"/>
                <w:color w:val="000000"/>
                <w:sz w:val="20"/>
                <w:szCs w:val="20"/>
              </w:rPr>
              <w:t xml:space="preserve">Krzesła z siedziskiem i oparciem wykonanym z lakierowanej sklejki bukowej o gr. 6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Stelaż  z rury okrągłej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Wyprofilowane siedzisko eliminujące ucisk pod kolanami w trakcie siedzenia. Tylne nóżki odchylone do tyłu, co zwiększa stabilność i zapobiega bujaniu się przez dzieci. Zatyczki z tworzywa chroniące podłogę przed </w:t>
            </w:r>
            <w:r>
              <w:rPr>
                <w:rFonts w:ascii="Arial" w:hAnsi="Arial" w:cs="Arial"/>
                <w:color w:val="000000"/>
                <w:sz w:val="20"/>
                <w:szCs w:val="20"/>
              </w:rPr>
              <w:lastRenderedPageBreak/>
              <w:t>zarysowaniem. Kolory zatyczek na oparciu są wskazaniem rozmiaru zgodnie z normą i wymaganiami  Sanepid-u. Krzesła można stawiać jedno na drugim.. Zgodne z normą PN-EN 1729-1:2016-2 oraz PN-EN 1729-2+A1:2016-2, rozmiar 1</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6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Obszerne, </w:t>
            </w:r>
            <w:r w:rsidR="00DD2ABE">
              <w:rPr>
                <w:rFonts w:ascii="Arial" w:hAnsi="Arial" w:cs="Arial"/>
                <w:color w:val="000000"/>
                <w:sz w:val="20"/>
                <w:szCs w:val="20"/>
              </w:rPr>
              <w:t xml:space="preserve">komfortowe siedziska i oparcia. </w:t>
            </w:r>
            <w:r>
              <w:rPr>
                <w:rFonts w:ascii="Arial" w:hAnsi="Arial" w:cs="Arial"/>
                <w:color w:val="000000"/>
                <w:sz w:val="20"/>
                <w:szCs w:val="20"/>
              </w:rPr>
              <w:t xml:space="preserve">Wygodne oraz praktyczne. Materiał 100% poliester. </w:t>
            </w:r>
            <w:r w:rsidR="00DD2ABE">
              <w:rPr>
                <w:rFonts w:ascii="Arial" w:hAnsi="Arial" w:cs="Arial"/>
                <w:color w:val="000000"/>
                <w:sz w:val="20"/>
                <w:szCs w:val="20"/>
              </w:rPr>
              <w:t xml:space="preserve">Przybliżone wymiary: </w:t>
            </w:r>
            <w:r>
              <w:rPr>
                <w:rFonts w:ascii="Arial" w:hAnsi="Arial" w:cs="Arial"/>
                <w:color w:val="000000"/>
                <w:sz w:val="20"/>
                <w:szCs w:val="20"/>
              </w:rPr>
              <w:t>• szer. 45 cm • wys. 83,5 cm •granatowe</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56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Wytrzymałe stoły, wykonane ze sklejki o grubości 25 mm, z kolorowym laminatem HPL. Rogi blatów są delikatnie zaokrąglone. Nogi okrągłe o </w:t>
            </w:r>
            <w:proofErr w:type="spellStart"/>
            <w:r>
              <w:rPr>
                <w:rFonts w:ascii="Arial" w:hAnsi="Arial" w:cs="Arial"/>
                <w:color w:val="000000"/>
                <w:sz w:val="20"/>
                <w:szCs w:val="20"/>
              </w:rPr>
              <w:t>śr</w:t>
            </w:r>
            <w:proofErr w:type="spellEnd"/>
            <w:r>
              <w:rPr>
                <w:rFonts w:ascii="Arial" w:hAnsi="Arial" w:cs="Arial"/>
                <w:color w:val="000000"/>
                <w:sz w:val="20"/>
                <w:szCs w:val="20"/>
              </w:rPr>
              <w:t>. 55 mm, z regulacją wysokości: 40, 46, 52, 58 cm • wym. 120 x 80 cm • prostokątny • zielony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Biurko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6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F85B09">
            <w:pPr>
              <w:autoSpaceDE w:val="0"/>
              <w:jc w:val="both"/>
            </w:pPr>
            <w:r>
              <w:rPr>
                <w:rFonts w:ascii="Arial" w:hAnsi="Arial" w:cs="Arial"/>
                <w:color w:val="000000"/>
                <w:sz w:val="20"/>
                <w:szCs w:val="20"/>
              </w:rPr>
              <w:t>Biurko wykonane z płyty laminowanej o gr. 18 mm, w tonacji klonu, z kolorowymi elementami wykonanymi z płyty o gr. 18 mm pokrytej trwałą okleiną termoplastyczną. • wym. 120 x 60 x 76 cm • wym. frontu szuflady</w:t>
            </w:r>
            <w:r w:rsidR="00F85B09">
              <w:rPr>
                <w:rFonts w:ascii="Arial" w:hAnsi="Arial" w:cs="Arial"/>
                <w:color w:val="000000"/>
                <w:sz w:val="20"/>
                <w:szCs w:val="20"/>
              </w:rPr>
              <w:t xml:space="preserve"> ok. </w:t>
            </w:r>
            <w:r>
              <w:rPr>
                <w:rFonts w:ascii="Arial" w:hAnsi="Arial" w:cs="Arial"/>
                <w:color w:val="000000"/>
                <w:sz w:val="20"/>
                <w:szCs w:val="20"/>
              </w:rPr>
              <w:t xml:space="preserve"> 37 x 18,3 cm  • wym. frontu szafki </w:t>
            </w:r>
            <w:r w:rsidR="00F85B09">
              <w:rPr>
                <w:rFonts w:ascii="Arial" w:hAnsi="Arial" w:cs="Arial"/>
                <w:color w:val="000000"/>
                <w:sz w:val="20"/>
                <w:szCs w:val="20"/>
              </w:rPr>
              <w:t xml:space="preserve">ok. </w:t>
            </w:r>
            <w:r>
              <w:rPr>
                <w:rFonts w:ascii="Arial" w:hAnsi="Arial" w:cs="Arial"/>
                <w:color w:val="000000"/>
                <w:sz w:val="20"/>
                <w:szCs w:val="20"/>
              </w:rPr>
              <w:t>37 x 37 cm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38225" cy="1038225"/>
                  <wp:effectExtent l="19050" t="0" r="9525" b="0"/>
                  <wp:docPr id="56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a:srcRect l="-99" t="-99" r="-99" b="-99"/>
                          <a:stretch>
                            <a:fillRect/>
                          </a:stretch>
                        </pic:blipFill>
                        <pic:spPr bwMode="auto">
                          <a:xfrm>
                            <a:off x="0" y="0"/>
                            <a:ext cx="1038225" cy="10382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Łóżeczko dla niemowlaka wykonane z lakierowanego drewna bukowego z kolorową aplikacją oraz z dwoma poziomami regulacji wysokości </w:t>
            </w:r>
            <w:proofErr w:type="spellStart"/>
            <w:r>
              <w:rPr>
                <w:rFonts w:ascii="Arial" w:hAnsi="Arial" w:cs="Arial"/>
                <w:color w:val="000000"/>
                <w:sz w:val="20"/>
                <w:szCs w:val="20"/>
              </w:rPr>
              <w:t>leżyska</w:t>
            </w:r>
            <w:proofErr w:type="spellEnd"/>
            <w:r>
              <w:rPr>
                <w:rFonts w:ascii="Arial" w:hAnsi="Arial" w:cs="Arial"/>
                <w:color w:val="000000"/>
                <w:sz w:val="20"/>
                <w:szCs w:val="20"/>
              </w:rPr>
              <w:t>, z wyjmowanymi szczebelkami. • wym. 126 x 67 x 80 cm</w:t>
            </w:r>
          </w:p>
          <w:p w:rsidR="004567F3" w:rsidRDefault="004567F3" w:rsidP="00404BAD">
            <w:pPr>
              <w:autoSpaceDE w:val="0"/>
              <w:jc w:val="both"/>
            </w:pPr>
            <w:r>
              <w:rPr>
                <w:rFonts w:ascii="Arial" w:hAnsi="Arial" w:cs="Arial"/>
                <w:color w:val="000000"/>
                <w:sz w:val="20"/>
                <w:szCs w:val="20"/>
              </w:rPr>
              <w:t xml:space="preserve">Produkt posiada certyfikat za zgodność z </w:t>
            </w:r>
            <w:proofErr w:type="spellStart"/>
            <w:r>
              <w:rPr>
                <w:rFonts w:ascii="Arial" w:hAnsi="Arial" w:cs="Arial"/>
                <w:color w:val="000000"/>
                <w:sz w:val="20"/>
                <w:szCs w:val="20"/>
              </w:rPr>
              <w:t>normą:PN-EN</w:t>
            </w:r>
            <w:proofErr w:type="spellEnd"/>
            <w:r>
              <w:rPr>
                <w:rFonts w:ascii="Arial" w:hAnsi="Arial" w:cs="Arial"/>
                <w:color w:val="000000"/>
                <w:sz w:val="20"/>
                <w:szCs w:val="20"/>
              </w:rPr>
              <w:t xml:space="preserve"> 716-1:2010, PN-EN 716-2:2010</w:t>
            </w:r>
          </w:p>
          <w:p w:rsidR="004567F3" w:rsidRDefault="004567F3" w:rsidP="00404BAD">
            <w:pPr>
              <w:autoSpaceDE w:val="0"/>
              <w:jc w:val="both"/>
            </w:pPr>
            <w:r>
              <w:rPr>
                <w:rFonts w:ascii="Arial" w:hAnsi="Arial" w:cs="Arial"/>
                <w:color w:val="000000"/>
                <w:sz w:val="20"/>
                <w:szCs w:val="20"/>
              </w:rPr>
              <w:t>Łóżeczka niemowlęce należy wyposażyć w materac obłożony bawełnianym materiałem • wym. 120 x 60 x 7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095375"/>
                  <wp:effectExtent l="19050" t="0" r="9525" b="0"/>
                  <wp:docPr id="56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cstate="print"/>
                          <a:srcRect l="-56" t="-56" r="-56" b="-56"/>
                          <a:stretch>
                            <a:fillRect/>
                          </a:stretch>
                        </pic:blipFill>
                        <pic:spPr bwMode="auto">
                          <a:xfrm>
                            <a:off x="0" y="0"/>
                            <a:ext cx="1095375" cy="10953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Łóżeczko ze stalową konstrukcją i tkaniną przepuszczającą powietrze, doskonale sprawdza się w czasie przedszkolnego leżakowania. Narożniki z tworzywa sztucznego stanowią nóżki łóżeczka, a ich konstrukcja pozwala na układanie łóżeczek jedno na drugim, co ułatwia ich przechowywanie. Umieszczenie leżaków na wózku na łóżeczka umożliwia łatwe ich przemieszczanie. Wysokość łóżeczek może być zwiększona poprzez użycie dodatkowych nóżek. maksymalne obciążenie 60 kg  • wym. 132 x 60 x 12,5 cm • kolor jasnoniebieski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iberation Serif" w:hAnsi="Liberation Serif" w:cs="Liberation Serif"/>
                <w:color w:val="000000"/>
              </w:rPr>
              <w:t>20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Szafka kryjówka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1019175" cy="1009650"/>
                  <wp:effectExtent l="19050" t="0" r="9525" b="0"/>
                  <wp:docPr id="56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cstate="print"/>
                          <a:srcRect l="-44" t="-44" r="-44" b="-44"/>
                          <a:stretch>
                            <a:fillRect/>
                          </a:stretch>
                        </pic:blipFill>
                        <pic:spPr bwMode="auto">
                          <a:xfrm>
                            <a:off x="0" y="0"/>
                            <a:ext cx="1019175" cy="1009650"/>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04850" cy="704850"/>
                  <wp:effectExtent l="19050" t="0" r="0" b="0"/>
                  <wp:docPr id="56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 cstate="print"/>
                          <a:srcRect l="-44" t="-44" r="-44" b="-44"/>
                          <a:stretch>
                            <a:fillRect/>
                          </a:stretch>
                        </pic:blipFill>
                        <pic:spPr bwMode="auto">
                          <a:xfrm>
                            <a:off x="0" y="0"/>
                            <a:ext cx="704850" cy="7048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Szafka - kryjówka w kształcie domku z aplikacją - ścianką z oknem. Dzieci mogą usiąść wygodnie w środku, zrelaksować i wyciszyć. Szafka domek wykonana z płyty laminowanej o gr. 18 mm, w tonacji klonu. Aplikacja ścianki z oknem w kolorze szarym. wym. 130 x 60 x 173,5 </w:t>
            </w:r>
            <w:proofErr w:type="spellStart"/>
            <w:r>
              <w:rPr>
                <w:rFonts w:ascii="Arial" w:hAnsi="Arial" w:cs="Arial"/>
                <w:color w:val="000000"/>
                <w:sz w:val="20"/>
                <w:szCs w:val="20"/>
              </w:rPr>
              <w:t>cm</w:t>
            </w:r>
            <w:proofErr w:type="spellEnd"/>
            <w:r>
              <w:rPr>
                <w:rFonts w:ascii="Arial" w:hAnsi="Arial" w:cs="Arial"/>
                <w:color w:val="000000"/>
                <w:sz w:val="20"/>
                <w:szCs w:val="20"/>
              </w:rPr>
              <w:t>.</w:t>
            </w:r>
          </w:p>
          <w:p w:rsidR="004567F3" w:rsidRDefault="004567F3" w:rsidP="00404BAD">
            <w:pPr>
              <w:autoSpaceDE w:val="0"/>
              <w:jc w:val="both"/>
            </w:pPr>
            <w:r>
              <w:rPr>
                <w:rFonts w:ascii="Arial" w:hAnsi="Arial" w:cs="Arial"/>
                <w:color w:val="000000"/>
                <w:sz w:val="20"/>
                <w:szCs w:val="20"/>
              </w:rPr>
              <w:t>+ siedzisko wykonane z pianki  pokrytej trwałą tkaniną PCV, łatwą do utrzymania w czystości. kolor zielony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iberation Serif" w:hAnsi="Liberation Serif" w:cs="Liberation Serif"/>
                <w:color w:val="00000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anchor distT="0" distB="0" distL="0" distR="0" simplePos="0" relativeHeight="251783168" behindDoc="0" locked="0" layoutInCell="1" allowOverlap="1">
                  <wp:simplePos x="0" y="0"/>
                  <wp:positionH relativeFrom="column">
                    <wp:posOffset>71120</wp:posOffset>
                  </wp:positionH>
                  <wp:positionV relativeFrom="paragraph">
                    <wp:posOffset>784225</wp:posOffset>
                  </wp:positionV>
                  <wp:extent cx="813435" cy="813435"/>
                  <wp:effectExtent l="19050" t="0" r="5715" b="0"/>
                  <wp:wrapSquare wrapText="largest"/>
                  <wp:docPr id="56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0" cstate="print"/>
                          <a:srcRect l="-11" t="-11" r="-11" b="-11"/>
                          <a:stretch>
                            <a:fillRect/>
                          </a:stretch>
                        </pic:blipFill>
                        <pic:spPr bwMode="auto">
                          <a:xfrm>
                            <a:off x="0" y="0"/>
                            <a:ext cx="813435" cy="813435"/>
                          </a:xfrm>
                          <a:prstGeom prst="rect">
                            <a:avLst/>
                          </a:prstGeom>
                          <a:solidFill>
                            <a:srgbClr val="FFFFFF"/>
                          </a:solidFill>
                          <a:ln w="9525">
                            <a:noFill/>
                            <a:miter lim="800000"/>
                            <a:headEnd/>
                            <a:tailEnd/>
                          </a:ln>
                        </pic:spPr>
                      </pic:pic>
                    </a:graphicData>
                  </a:graphic>
                </wp:anchor>
              </w:drawing>
            </w:r>
            <w:r>
              <w:rPr>
                <w:noProof/>
                <w:lang w:eastAsia="pl-PL" w:bidi="ar-SA"/>
              </w:rPr>
              <w:drawing>
                <wp:inline distT="0" distB="0" distL="0" distR="0">
                  <wp:extent cx="895350" cy="733425"/>
                  <wp:effectExtent l="19050" t="0" r="0" b="0"/>
                  <wp:docPr id="569"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895350" cy="733425"/>
                  <wp:effectExtent l="19050" t="0" r="0" b="0"/>
                  <wp:docPr id="570"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42925" cy="447675"/>
                  <wp:effectExtent l="19050" t="0" r="9525" b="0"/>
                  <wp:docPr id="57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Szafka wykonana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 wym. 116,6 x 41,5 x 86,8 cm</w:t>
            </w:r>
          </w:p>
          <w:p w:rsidR="004567F3" w:rsidRDefault="004567F3" w:rsidP="00404BAD">
            <w:pPr>
              <w:autoSpaceDE w:val="0"/>
              <w:jc w:val="both"/>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szerokie szuflady wykonane z białej płyty laminowanej o gr. 18 mm, front wykonany z płyty o gr. 18 mm pokrytej trwałą okleiną termoplastyczną. • wym. frontu 75,2 x 18,3 cm • kolor szary i biały</w:t>
            </w:r>
          </w:p>
          <w:p w:rsidR="004567F3" w:rsidRDefault="004567F3" w:rsidP="00404BAD">
            <w:pPr>
              <w:autoSpaceDE w:val="0"/>
              <w:jc w:val="both"/>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drzwiczki małe wykonane z płyty o gr. 18 mm pokrytej trwałą okleiną termoplastyczną. • przeznaczone do mocowania na ściankach zewnętrznych w szafkach • wym. 37 x 37 cm • kolor </w:t>
            </w:r>
            <w:proofErr w:type="spellStart"/>
            <w:r>
              <w:rPr>
                <w:rFonts w:ascii="Arial" w:hAnsi="Arial" w:cs="Arial"/>
                <w:color w:val="000000"/>
                <w:sz w:val="20"/>
                <w:szCs w:val="20"/>
              </w:rPr>
              <w:t>limonkowy</w:t>
            </w:r>
            <w:proofErr w:type="spellEnd"/>
            <w:r>
              <w:rPr>
                <w:rFonts w:ascii="Arial" w:hAnsi="Arial" w:cs="Arial"/>
                <w:color w:val="000000"/>
                <w:sz w:val="20"/>
                <w:szCs w:val="20"/>
              </w:rPr>
              <w:t xml:space="preserve"> i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iberation Serif" w:hAnsi="Liberation Serif" w:cs="Liberation Serif"/>
                <w:color w:val="00000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anchor distT="0" distB="0" distL="0" distR="0" simplePos="0" relativeHeight="251784192" behindDoc="0" locked="0" layoutInCell="1" allowOverlap="1">
                  <wp:simplePos x="0" y="0"/>
                  <wp:positionH relativeFrom="column">
                    <wp:posOffset>23495</wp:posOffset>
                  </wp:positionH>
                  <wp:positionV relativeFrom="paragraph">
                    <wp:posOffset>1264285</wp:posOffset>
                  </wp:positionV>
                  <wp:extent cx="580390" cy="487045"/>
                  <wp:effectExtent l="19050" t="0" r="0" b="0"/>
                  <wp:wrapSquare wrapText="largest"/>
                  <wp:docPr id="572"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srcRect l="-11" t="-11" r="-11" b="-11"/>
                          <a:stretch>
                            <a:fillRect/>
                          </a:stretch>
                        </pic:blipFill>
                        <pic:spPr bwMode="auto">
                          <a:xfrm>
                            <a:off x="0" y="0"/>
                            <a:ext cx="580390" cy="487045"/>
                          </a:xfrm>
                          <a:prstGeom prst="rect">
                            <a:avLst/>
                          </a:prstGeom>
                          <a:solidFill>
                            <a:srgbClr val="FFFFFF"/>
                          </a:solidFill>
                          <a:ln w="9525">
                            <a:noFill/>
                            <a:miter lim="800000"/>
                            <a:headEnd/>
                            <a:tailEnd/>
                          </a:ln>
                        </pic:spPr>
                      </pic:pic>
                    </a:graphicData>
                  </a:graphic>
                </wp:anchor>
              </w:drawing>
            </w:r>
            <w:r>
              <w:rPr>
                <w:noProof/>
                <w:lang w:eastAsia="pl-PL" w:bidi="ar-SA"/>
              </w:rPr>
              <w:drawing>
                <wp:inline distT="0" distB="0" distL="0" distR="0">
                  <wp:extent cx="857250" cy="733425"/>
                  <wp:effectExtent l="19050" t="0" r="0" b="0"/>
                  <wp:docPr id="573"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5"/>
                          <a:srcRect l="-298" t="-348" r="-298" b="-348"/>
                          <a:stretch>
                            <a:fillRect/>
                          </a:stretch>
                        </pic:blipFill>
                        <pic:spPr bwMode="auto">
                          <a:xfrm>
                            <a:off x="0" y="0"/>
                            <a:ext cx="8572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600075" cy="495300"/>
                  <wp:effectExtent l="19050" t="0" r="9525" b="0"/>
                  <wp:docPr id="574"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cstate="print"/>
                          <a:srcRect l="-287" t="-348" r="-287" b="-348"/>
                          <a:stretch>
                            <a:fillRect/>
                          </a:stretch>
                        </pic:blipFill>
                        <pic:spPr bwMode="auto">
                          <a:xfrm>
                            <a:off x="0" y="0"/>
                            <a:ext cx="600075" cy="49530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609600" cy="504825"/>
                  <wp:effectExtent l="19050" t="0" r="0" b="0"/>
                  <wp:docPr id="575"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7"/>
                          <a:srcRect l="-287" t="-348" r="-287" b="-348"/>
                          <a:stretch>
                            <a:fillRect/>
                          </a:stretch>
                        </pic:blipFill>
                        <pic:spPr bwMode="auto">
                          <a:xfrm>
                            <a:off x="0" y="0"/>
                            <a:ext cx="609600" cy="5048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t xml:space="preserve">Regał z przegrodą i półką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wym. 79,2 x 41,5 x 86,8 cm</w:t>
            </w:r>
          </w:p>
          <w:p w:rsidR="004567F3" w:rsidRDefault="004567F3" w:rsidP="00404BAD">
            <w:pPr>
              <w:autoSpaceDE w:val="0"/>
              <w:jc w:val="both"/>
            </w:pPr>
            <w:r>
              <w:rPr>
                <w:rFonts w:ascii="Arial" w:hAnsi="Arial" w:cs="Arial"/>
                <w:color w:val="000000"/>
                <w:sz w:val="20"/>
                <w:szCs w:val="20"/>
              </w:rPr>
              <w:t xml:space="preserve">+ 4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drzwiczki małe 90 wykonane z płyty o gr. 18 mm pokrytej trwałą okleiną termoplastyczną. • przeznaczone do mocowania na ściankach zewnętrznych w szafkach   • wym. 37 x 37 cm • 1 kolor . biały, szary, </w:t>
            </w:r>
            <w:proofErr w:type="spellStart"/>
            <w:r>
              <w:rPr>
                <w:rFonts w:ascii="Arial" w:hAnsi="Arial" w:cs="Arial"/>
                <w:color w:val="000000"/>
                <w:sz w:val="20"/>
                <w:szCs w:val="20"/>
              </w:rPr>
              <w:t>limonkowy</w:t>
            </w:r>
            <w:proofErr w:type="spellEnd"/>
            <w:r>
              <w:rPr>
                <w:rFonts w:ascii="Arial" w:hAnsi="Arial" w:cs="Arial"/>
                <w:color w:val="000000"/>
                <w:sz w:val="20"/>
                <w:szCs w:val="20"/>
              </w:rPr>
              <w:t>, 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iberation Serif" w:hAnsi="Liberation Serif" w:cs="Liberation Serif"/>
                <w:color w:val="00000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576"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8"/>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609600" cy="504825"/>
                  <wp:effectExtent l="19050" t="0" r="0" b="0"/>
                  <wp:docPr id="577"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9" cstate="print"/>
                          <a:srcRect l="-44" t="-44" r="-44" b="-44"/>
                          <a:stretch>
                            <a:fillRect/>
                          </a:stretch>
                        </pic:blipFill>
                        <pic:spPr bwMode="auto">
                          <a:xfrm>
                            <a:off x="0" y="0"/>
                            <a:ext cx="609600" cy="5048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590550" cy="495300"/>
                  <wp:effectExtent l="19050" t="0" r="0" b="0"/>
                  <wp:docPr id="578"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a:srcRect l="-44" t="-44" r="-44" b="-44"/>
                          <a:stretch>
                            <a:fillRect/>
                          </a:stretch>
                        </pic:blipFill>
                        <pic:spPr bwMode="auto">
                          <a:xfrm>
                            <a:off x="0" y="0"/>
                            <a:ext cx="590550" cy="495300"/>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895350" cy="733425"/>
                  <wp:effectExtent l="19050" t="0" r="0" b="0"/>
                  <wp:docPr id="579"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lastRenderedPageBreak/>
              <w:drawing>
                <wp:inline distT="0" distB="0" distL="0" distR="0">
                  <wp:extent cx="895350" cy="733425"/>
                  <wp:effectExtent l="19050" t="0" r="0" b="0"/>
                  <wp:docPr id="580"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jc w:val="both"/>
            </w:pPr>
            <w:r>
              <w:rPr>
                <w:rFonts w:ascii="Arial" w:hAnsi="Arial" w:cs="Arial"/>
                <w:color w:val="000000"/>
                <w:sz w:val="20"/>
                <w:szCs w:val="20"/>
              </w:rPr>
              <w:lastRenderedPageBreak/>
              <w:t xml:space="preserve">Regał z dwoma przegrodami i półką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wym. 116,6 x 41,5 x 86,8 cm</w:t>
            </w:r>
          </w:p>
          <w:p w:rsidR="004567F3" w:rsidRDefault="004567F3" w:rsidP="00404BAD">
            <w:pPr>
              <w:autoSpaceDE w:val="0"/>
              <w:jc w:val="both"/>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drzwiczki małe 90 wykonane z płyty o gr. 18 mm pokrytej trwałą okleiną termoplastyczną. • przeznaczone do mocowania na ściankach zewnętrznych w szafkach   • wym. 37 x 37 cm • 1 kolor . szary,</w:t>
            </w:r>
          </w:p>
          <w:p w:rsidR="004567F3" w:rsidRDefault="004567F3" w:rsidP="00404BAD">
            <w:pPr>
              <w:autoSpaceDE w:val="0"/>
              <w:jc w:val="both"/>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małe drzwiczki 90, mocowane do przegrody, wykonane z płyty o gr. 18 mm pokrytej trwałą okleiną termoplastyczną. • przeznaczone do mocowania na przegrodach w szafkach • wym. 37 x 37 cm  • kolor </w:t>
            </w:r>
            <w:proofErr w:type="spellStart"/>
            <w:r>
              <w:rPr>
                <w:rFonts w:ascii="Arial" w:hAnsi="Arial" w:cs="Arial"/>
                <w:color w:val="000000"/>
                <w:sz w:val="20"/>
                <w:szCs w:val="20"/>
              </w:rPr>
              <w:t>limonkowy</w:t>
            </w:r>
            <w:proofErr w:type="spellEnd"/>
            <w:r>
              <w:rPr>
                <w:rFonts w:ascii="Arial" w:hAnsi="Arial" w:cs="Arial"/>
                <w:color w:val="000000"/>
                <w:sz w:val="20"/>
                <w:szCs w:val="20"/>
              </w:rPr>
              <w:t xml:space="preserve"> i biały</w:t>
            </w:r>
          </w:p>
          <w:p w:rsidR="004567F3" w:rsidRDefault="004567F3" w:rsidP="00404BAD">
            <w:pPr>
              <w:autoSpaceDE w:val="0"/>
              <w:jc w:val="both"/>
            </w:pPr>
            <w:r>
              <w:rPr>
                <w:rFonts w:ascii="Arial" w:hAnsi="Arial" w:cs="Arial"/>
                <w:color w:val="000000"/>
                <w:sz w:val="20"/>
                <w:szCs w:val="20"/>
              </w:rPr>
              <w:lastRenderedPageBreak/>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stelaż umożliwiający montowanie daszków do szafek. Do jednej szafki potrzebne są </w:t>
            </w:r>
            <w:proofErr w:type="spellStart"/>
            <w:r>
              <w:rPr>
                <w:rFonts w:ascii="Arial" w:hAnsi="Arial" w:cs="Arial"/>
                <w:color w:val="000000"/>
                <w:sz w:val="20"/>
                <w:szCs w:val="20"/>
              </w:rPr>
              <w:t>dwa</w:t>
            </w:r>
            <w:proofErr w:type="spellEnd"/>
            <w:r>
              <w:rPr>
                <w:rFonts w:ascii="Arial" w:hAnsi="Arial" w:cs="Arial"/>
                <w:color w:val="000000"/>
                <w:sz w:val="20"/>
                <w:szCs w:val="20"/>
              </w:rPr>
              <w:t xml:space="preserve"> elementy, ale w przypadku większej liczby szafek wystarczy umieścić pomiędzy nimi jeden stelaż (np. do dwóch szafek potrzebne są trzy stelaże, do trzech - cztery stelaże, itd.). Wykonane z drewna bukowego.</w:t>
            </w:r>
          </w:p>
          <w:p w:rsidR="004567F3" w:rsidRDefault="004567F3" w:rsidP="00404BAD">
            <w:pPr>
              <w:autoSpaceDE w:val="0"/>
              <w:jc w:val="both"/>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dekoracyjny daszek do szafek. Montowany za pomocą specjalnych stelaży Przystosowane do mocowania na szafkach o szer. 116,6 </w:t>
            </w:r>
            <w:proofErr w:type="spellStart"/>
            <w:r>
              <w:rPr>
                <w:rFonts w:ascii="Arial" w:hAnsi="Arial" w:cs="Arial"/>
                <w:color w:val="000000"/>
                <w:sz w:val="20"/>
                <w:szCs w:val="20"/>
              </w:rPr>
              <w:t>cm</w:t>
            </w:r>
            <w:proofErr w:type="spellEnd"/>
            <w:r>
              <w:rPr>
                <w:rFonts w:ascii="Arial" w:hAnsi="Arial" w:cs="Arial"/>
                <w:color w:val="000000"/>
                <w:sz w:val="20"/>
                <w:szCs w:val="20"/>
              </w:rPr>
              <w:t xml:space="preserve">. Wykonane z foliowanej płyty MDF o gr. 18 mm oraz sklejki. • wym. 120 x 146 x 38 cm • kolor </w:t>
            </w:r>
            <w:proofErr w:type="spellStart"/>
            <w:r>
              <w:rPr>
                <w:rFonts w:ascii="Arial" w:hAnsi="Arial" w:cs="Arial"/>
                <w:color w:val="000000"/>
                <w:sz w:val="20"/>
                <w:szCs w:val="20"/>
              </w:rPr>
              <w:t>limonkowy</w:t>
            </w:r>
            <w:proofErr w:type="spellEnd"/>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anchor distT="0" distB="0" distL="0" distR="0" simplePos="0" relativeHeight="251785216" behindDoc="0" locked="0" layoutInCell="1" allowOverlap="1">
                  <wp:simplePos x="0" y="0"/>
                  <wp:positionH relativeFrom="column">
                    <wp:posOffset>31750</wp:posOffset>
                  </wp:positionH>
                  <wp:positionV relativeFrom="paragraph">
                    <wp:posOffset>922655</wp:posOffset>
                  </wp:positionV>
                  <wp:extent cx="852805" cy="784225"/>
                  <wp:effectExtent l="19050" t="0" r="4445" b="0"/>
                  <wp:wrapSquare wrapText="largest"/>
                  <wp:docPr id="581"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3" cstate="print"/>
                          <a:srcRect l="-11" t="-11" r="-11" b="-11"/>
                          <a:stretch>
                            <a:fillRect/>
                          </a:stretch>
                        </pic:blipFill>
                        <pic:spPr bwMode="auto">
                          <a:xfrm>
                            <a:off x="0" y="0"/>
                            <a:ext cx="852805" cy="784225"/>
                          </a:xfrm>
                          <a:prstGeom prst="rect">
                            <a:avLst/>
                          </a:prstGeom>
                          <a:solidFill>
                            <a:srgbClr val="FFFFFF"/>
                          </a:solidFill>
                          <a:ln w="9525">
                            <a:noFill/>
                            <a:miter lim="800000"/>
                            <a:headEnd/>
                            <a:tailEnd/>
                          </a:ln>
                        </pic:spPr>
                      </pic:pic>
                    </a:graphicData>
                  </a:graphic>
                </wp:anchor>
              </w:drawing>
            </w:r>
            <w:r>
              <w:rPr>
                <w:noProof/>
                <w:lang w:eastAsia="pl-PL" w:bidi="ar-SA"/>
              </w:rPr>
              <w:drawing>
                <wp:inline distT="0" distB="0" distL="0" distR="0">
                  <wp:extent cx="857250" cy="733425"/>
                  <wp:effectExtent l="19050" t="0" r="0" b="0"/>
                  <wp:docPr id="582"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4"/>
                          <a:srcRect l="-46" t="-44" r="-46" b="-44"/>
                          <a:stretch>
                            <a:fillRect/>
                          </a:stretch>
                        </pic:blipFill>
                        <pic:spPr bwMode="auto">
                          <a:xfrm>
                            <a:off x="0" y="0"/>
                            <a:ext cx="857250" cy="7334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drawing>
                <wp:inline distT="0" distB="0" distL="0" distR="0">
                  <wp:extent cx="895350" cy="733425"/>
                  <wp:effectExtent l="19050" t="0" r="0" b="0"/>
                  <wp:docPr id="583"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5"/>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na dużą skrzynię wykonana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 wym. 79,2 x 41,5 x 86,8 cm</w:t>
            </w:r>
          </w:p>
          <w:p w:rsidR="004567F3" w:rsidRDefault="004567F3" w:rsidP="00404BAD">
            <w:pPr>
              <w:autoSpaceDE w:val="0"/>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pojemne skrzynie wyposażone w kółka ułatwiające wysuwanie. Wykonane z białej płyty laminowanej o gr. 18 mm, front wykonany z płyty o gr. 18 mm pokrytej trwałą okleiną termoplastyczną. • wym. frontu 74 x 37 cm • wym. </w:t>
            </w:r>
            <w:proofErr w:type="spellStart"/>
            <w:r>
              <w:rPr>
                <w:rFonts w:ascii="Arial" w:hAnsi="Arial" w:cs="Arial"/>
                <w:color w:val="000000"/>
                <w:sz w:val="20"/>
                <w:szCs w:val="20"/>
              </w:rPr>
              <w:t>wewn</w:t>
            </w:r>
            <w:proofErr w:type="spellEnd"/>
            <w:r>
              <w:rPr>
                <w:rFonts w:ascii="Arial" w:hAnsi="Arial" w:cs="Arial"/>
                <w:color w:val="000000"/>
                <w:sz w:val="20"/>
                <w:szCs w:val="20"/>
              </w:rPr>
              <w:t>. 69 x 32,5 x 28 cm</w:t>
            </w:r>
          </w:p>
          <w:p w:rsidR="004567F3" w:rsidRDefault="004567F3" w:rsidP="00404BAD">
            <w:pPr>
              <w:autoSpaceDE w:val="0"/>
            </w:pPr>
            <w:r>
              <w:rPr>
                <w:rFonts w:ascii="Arial" w:hAnsi="Arial" w:cs="Arial"/>
                <w:color w:val="000000"/>
                <w:sz w:val="20"/>
                <w:szCs w:val="20"/>
              </w:rPr>
              <w:t>•</w:t>
            </w:r>
            <w:r>
              <w:rPr>
                <w:rFonts w:ascii="Arial" w:eastAsia="Arial" w:hAnsi="Arial" w:cs="Arial"/>
                <w:color w:val="000000"/>
                <w:sz w:val="20"/>
                <w:szCs w:val="20"/>
              </w:rPr>
              <w:t xml:space="preserve"> </w:t>
            </w:r>
            <w:r>
              <w:rPr>
                <w:rFonts w:ascii="Arial" w:hAnsi="Arial" w:cs="Arial"/>
                <w:color w:val="000000"/>
                <w:sz w:val="20"/>
                <w:szCs w:val="20"/>
              </w:rPr>
              <w:t xml:space="preserve">kolor </w:t>
            </w:r>
            <w:proofErr w:type="spellStart"/>
            <w:r>
              <w:rPr>
                <w:rFonts w:ascii="Arial" w:hAnsi="Arial" w:cs="Arial"/>
                <w:color w:val="000000"/>
                <w:sz w:val="20"/>
                <w:szCs w:val="20"/>
              </w:rPr>
              <w:t>limonkowy</w:t>
            </w:r>
            <w:proofErr w:type="spellEnd"/>
            <w:r>
              <w:rPr>
                <w:rFonts w:ascii="Arial" w:hAnsi="Arial" w:cs="Arial"/>
                <w:color w:val="000000"/>
                <w:sz w:val="20"/>
                <w:szCs w:val="20"/>
              </w:rPr>
              <w:t xml:space="preserve"> i biały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noProof/>
              </w:rPr>
              <w:drawing>
                <wp:anchor distT="0" distB="0" distL="0" distR="0" simplePos="0" relativeHeight="251786240" behindDoc="0" locked="0" layoutInCell="1" allowOverlap="1">
                  <wp:simplePos x="0" y="0"/>
                  <wp:positionH relativeFrom="column">
                    <wp:posOffset>820420</wp:posOffset>
                  </wp:positionH>
                  <wp:positionV relativeFrom="paragraph">
                    <wp:posOffset>768985</wp:posOffset>
                  </wp:positionV>
                  <wp:extent cx="840740" cy="840740"/>
                  <wp:effectExtent l="19050" t="0" r="0" b="0"/>
                  <wp:wrapSquare wrapText="largest"/>
                  <wp:docPr id="584"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6" cstate="print"/>
                          <a:srcRect l="-11" t="-11" r="-11" b="-11"/>
                          <a:stretch>
                            <a:fillRect/>
                          </a:stretch>
                        </pic:blipFill>
                        <pic:spPr bwMode="auto">
                          <a:xfrm>
                            <a:off x="0" y="0"/>
                            <a:ext cx="840740" cy="840740"/>
                          </a:xfrm>
                          <a:prstGeom prst="rect">
                            <a:avLst/>
                          </a:prstGeom>
                          <a:solidFill>
                            <a:srgbClr val="FFFFFF"/>
                          </a:solidFill>
                          <a:ln w="9525">
                            <a:noFill/>
                            <a:miter lim="800000"/>
                            <a:headEnd/>
                            <a:tailEnd/>
                          </a:ln>
                        </pic:spPr>
                      </pic:pic>
                    </a:graphicData>
                  </a:graphic>
                </wp:anchor>
              </w:drawing>
            </w:r>
            <w:r>
              <w:rPr>
                <w:noProof/>
              </w:rPr>
              <w:drawing>
                <wp:anchor distT="0" distB="0" distL="0" distR="0" simplePos="0" relativeHeight="251787264" behindDoc="0" locked="0" layoutInCell="1" allowOverlap="1">
                  <wp:simplePos x="0" y="0"/>
                  <wp:positionH relativeFrom="column">
                    <wp:posOffset>883920</wp:posOffset>
                  </wp:positionH>
                  <wp:positionV relativeFrom="paragraph">
                    <wp:posOffset>2326640</wp:posOffset>
                  </wp:positionV>
                  <wp:extent cx="861060" cy="861060"/>
                  <wp:effectExtent l="19050" t="0" r="0" b="0"/>
                  <wp:wrapSquare wrapText="largest"/>
                  <wp:docPr id="585"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7" cstate="print"/>
                          <a:srcRect l="-11" t="-11" r="-11" b="-11"/>
                          <a:stretch>
                            <a:fillRect/>
                          </a:stretch>
                        </pic:blipFill>
                        <pic:spPr bwMode="auto">
                          <a:xfrm>
                            <a:off x="0" y="0"/>
                            <a:ext cx="861060" cy="861060"/>
                          </a:xfrm>
                          <a:prstGeom prst="rect">
                            <a:avLst/>
                          </a:prstGeom>
                          <a:solidFill>
                            <a:srgbClr val="FFFFFF"/>
                          </a:solidFill>
                          <a:ln w="9525">
                            <a:noFill/>
                            <a:miter lim="800000"/>
                            <a:headEnd/>
                            <a:tailEnd/>
                          </a:ln>
                        </pic:spPr>
                      </pic:pic>
                    </a:graphicData>
                  </a:graphic>
                </wp:anchor>
              </w:drawing>
            </w:r>
            <w:r>
              <w:rPr>
                <w:rFonts w:ascii="Arial" w:hAnsi="Arial" w:cs="Arial"/>
                <w:color w:val="000000"/>
                <w:sz w:val="20"/>
                <w:szCs w:val="20"/>
              </w:rPr>
              <w:t>Materace</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586"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Zestaw materaców wykonanych z pianki pokrytych łatwą do utrzymania w czystości tkaniną PCV, wolną od ftalanów. Poszczególne elementy mogą być łączone za pomocą rzepów. • kolor zielony</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+ 2 </w:t>
            </w:r>
            <w:proofErr w:type="spellStart"/>
            <w:r>
              <w:rPr>
                <w:rFonts w:ascii="Arial" w:hAnsi="Arial" w:cs="Arial"/>
                <w:color w:val="000000"/>
                <w:sz w:val="20"/>
                <w:szCs w:val="20"/>
              </w:rPr>
              <w:t>sz</w:t>
            </w:r>
            <w:proofErr w:type="spellEnd"/>
            <w:r>
              <w:rPr>
                <w:rFonts w:ascii="Arial" w:hAnsi="Arial" w:cs="Arial"/>
                <w:color w:val="000000"/>
                <w:sz w:val="20"/>
                <w:szCs w:val="20"/>
              </w:rPr>
              <w:t xml:space="preserve"> Materace wykonane z pianki pokryte łatwą</w:t>
            </w:r>
          </w:p>
          <w:p w:rsidR="004567F3" w:rsidRDefault="004567F3" w:rsidP="00404BAD">
            <w:pPr>
              <w:autoSpaceDE w:val="0"/>
            </w:pPr>
            <w:r>
              <w:rPr>
                <w:rFonts w:ascii="Arial" w:hAnsi="Arial" w:cs="Arial"/>
                <w:color w:val="000000"/>
                <w:sz w:val="20"/>
                <w:szCs w:val="20"/>
              </w:rPr>
              <w:t>do utrzymania w czystości tkaniną PCV, wolną od ftalanów. Poszczególne elementy mogą być</w:t>
            </w:r>
          </w:p>
          <w:p w:rsidR="004567F3" w:rsidRDefault="004567F3" w:rsidP="00404BAD">
            <w:pPr>
              <w:jc w:val="both"/>
            </w:pPr>
            <w:r>
              <w:rPr>
                <w:rFonts w:ascii="Arial" w:hAnsi="Arial" w:cs="Arial"/>
                <w:color w:val="000000"/>
                <w:sz w:val="20"/>
                <w:szCs w:val="20"/>
              </w:rPr>
              <w:t>łączone za pomocą rzepów.</w:t>
            </w:r>
          </w:p>
          <w:p w:rsidR="004567F3" w:rsidRDefault="004567F3" w:rsidP="00404BAD">
            <w:pPr>
              <w:jc w:val="both"/>
            </w:pPr>
            <w:r>
              <w:rPr>
                <w:rFonts w:ascii="Arial" w:hAnsi="Arial" w:cs="Arial"/>
                <w:color w:val="000000"/>
                <w:sz w:val="20"/>
                <w:szCs w:val="20"/>
              </w:rPr>
              <w:t>•</w:t>
            </w:r>
            <w:r>
              <w:rPr>
                <w:rFonts w:ascii="Arial" w:eastAsia="Arial" w:hAnsi="Arial" w:cs="Arial"/>
                <w:color w:val="000000"/>
                <w:sz w:val="20"/>
                <w:szCs w:val="20"/>
              </w:rPr>
              <w:t xml:space="preserve"> </w:t>
            </w:r>
            <w:r>
              <w:rPr>
                <w:rFonts w:ascii="Arial" w:hAnsi="Arial" w:cs="Arial"/>
                <w:color w:val="000000"/>
                <w:sz w:val="20"/>
                <w:szCs w:val="20"/>
              </w:rPr>
              <w:t>dł. boku 75 cm • wys. oparcia 30</w:t>
            </w:r>
          </w:p>
          <w:p w:rsidR="004567F3" w:rsidRDefault="004567F3" w:rsidP="00404BAD">
            <w:pPr>
              <w:autoSpaceDE w:val="0"/>
            </w:pPr>
            <w:r>
              <w:rPr>
                <w:rFonts w:ascii="Arial" w:hAnsi="Arial" w:cs="Arial"/>
                <w:color w:val="000000"/>
                <w:sz w:val="20"/>
                <w:szCs w:val="20"/>
              </w:rPr>
              <w:t>cm • grubość 6 cm</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Materace wykonane z pianki pokryte łatwą do utrzymania w czystości tkaniną PCV, wolną od ftalanów. Poszczególne elementy mogą być</w:t>
            </w:r>
          </w:p>
          <w:p w:rsidR="004567F3" w:rsidRDefault="004567F3" w:rsidP="00404BAD">
            <w:pPr>
              <w:autoSpaceDE w:val="0"/>
            </w:pPr>
            <w:r>
              <w:rPr>
                <w:rFonts w:ascii="Arial" w:hAnsi="Arial" w:cs="Arial"/>
                <w:color w:val="000000"/>
                <w:sz w:val="20"/>
                <w:szCs w:val="20"/>
              </w:rPr>
              <w:t>łączone za pomocą rzepów.</w:t>
            </w: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autoSpaceDE w:val="0"/>
              <w:rPr>
                <w:rFonts w:ascii="Arial" w:hAnsi="Arial" w:cs="Arial"/>
                <w:color w:val="000000"/>
                <w:sz w:val="20"/>
                <w:szCs w:val="20"/>
              </w:rPr>
            </w:pPr>
          </w:p>
          <w:p w:rsidR="004567F3" w:rsidRDefault="004567F3" w:rsidP="00404BAD">
            <w:pPr>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47750" cy="1038225"/>
                  <wp:effectExtent l="19050" t="0" r="0" b="0"/>
                  <wp:docPr id="587"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srcRect l="-44" t="-41" r="-44" b="-41"/>
                          <a:stretch>
                            <a:fillRect/>
                          </a:stretch>
                        </pic:blipFill>
                        <pic:spPr bwMode="auto">
                          <a:xfrm>
                            <a:off x="0" y="0"/>
                            <a:ext cx="1047750" cy="10382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na pościel wykonana z płyty laminowanej w tonacji brzozy,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wym. 142,5 x 45 x 104 cm </w:t>
            </w:r>
          </w:p>
          <w:p w:rsidR="004567F3" w:rsidRDefault="004567F3" w:rsidP="00404BAD">
            <w:pPr>
              <w:autoSpaceDE w:val="0"/>
            </w:pPr>
            <w:r>
              <w:rPr>
                <w:rFonts w:ascii="Arial" w:hAnsi="Arial" w:cs="Arial"/>
                <w:color w:val="000000"/>
                <w:sz w:val="20"/>
                <w:szCs w:val="20"/>
              </w:rPr>
              <w:t>Szafa z wygodnymi przesuwanymi drzwiami. Półeczki przeznaczone do przechowywania 15 kompletów pościeli.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Półka na pieluchy</w:t>
            </w:r>
          </w:p>
          <w:p w:rsidR="004567F3" w:rsidRDefault="004567F3" w:rsidP="00404BAD">
            <w:r>
              <w:rPr>
                <w:rFonts w:ascii="Arial" w:hAnsi="Arial" w:cs="Arial"/>
                <w:color w:val="000000"/>
                <w:sz w:val="20"/>
                <w:szCs w:val="20"/>
              </w:rPr>
              <w:t>+ miejsce na akcesoria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88288" behindDoc="0" locked="0" layoutInCell="1" allowOverlap="1">
                  <wp:simplePos x="0" y="0"/>
                  <wp:positionH relativeFrom="column">
                    <wp:align>center</wp:align>
                  </wp:positionH>
                  <wp:positionV relativeFrom="paragraph">
                    <wp:align>top</wp:align>
                  </wp:positionV>
                  <wp:extent cx="788670" cy="788670"/>
                  <wp:effectExtent l="19050" t="0" r="0" b="0"/>
                  <wp:wrapSquare wrapText="largest"/>
                  <wp:docPr id="58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a:srcRect l="-134" t="-41" r="-134" b="-41"/>
                          <a:stretch>
                            <a:fillRect/>
                          </a:stretch>
                        </pic:blipFill>
                        <pic:spPr bwMode="auto">
                          <a:xfrm>
                            <a:off x="0" y="0"/>
                            <a:ext cx="788670" cy="78867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Praktyczna półka do zawieszenia na ścianie, z 6 przegródkami na pieluszki. Front zasłonięty przezroczystą płytą pleksi, dzięki czemu pieluszki nie wypadają, ale jednocześnie zawsze widać, ile zostało ich w przegródce. Otwory o wysokości 2,5 cm pozwalają na swobodne wyciąganie pieluch. Górna, otwierana klapa wyposażona w zawiasy z mechanizmem zwalniającym, co uniemożliwia przytrzaśnięcie palców.</w:t>
            </w:r>
            <w:r>
              <w:rPr>
                <w:rFonts w:ascii="Arial" w:hAnsi="Arial" w:cs="Arial"/>
                <w:color w:val="000000"/>
                <w:sz w:val="20"/>
                <w:szCs w:val="20"/>
              </w:rPr>
              <w:br/>
            </w:r>
            <w:r>
              <w:rPr>
                <w:rFonts w:ascii="Lato" w:hAnsi="Lato" w:cs="Lato"/>
                <w:color w:val="111111"/>
                <w:sz w:val="21"/>
                <w:szCs w:val="20"/>
              </w:rPr>
              <w:t>Szafka wykonana z płyty laminowanej o gr. 18 mm w odcieniu klonu.</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komory 14 x 21 x 36,5 cm</w:t>
            </w:r>
            <w:r>
              <w:rPr>
                <w:rFonts w:ascii="Arial" w:hAnsi="Arial" w:cs="Arial"/>
                <w:color w:val="000000"/>
                <w:sz w:val="20"/>
                <w:szCs w:val="20"/>
              </w:rPr>
              <w:br/>
            </w:r>
            <w:r>
              <w:rPr>
                <w:rFonts w:ascii="Arial" w:hAnsi="Arial" w:cs="Arial"/>
                <w:color w:val="000000"/>
                <w:sz w:val="20"/>
                <w:szCs w:val="20"/>
              </w:rPr>
              <w:br/>
            </w:r>
            <w:r>
              <w:rPr>
                <w:rFonts w:ascii="Lato" w:hAnsi="Lato" w:cs="Lato"/>
                <w:color w:val="111111"/>
                <w:sz w:val="21"/>
                <w:szCs w:val="20"/>
              </w:rPr>
              <w:t>Dodatkowa półka na akcesoria.</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97 x 25 x 65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wys. półki 23 cm</w:t>
            </w:r>
            <w:r>
              <w:rPr>
                <w:rFonts w:ascii="Arial" w:hAnsi="Arial" w:cs="Arial"/>
                <w:color w:val="000000"/>
                <w:sz w:val="20"/>
                <w:szCs w:val="20"/>
              </w:rPr>
              <w:br/>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97 x 25 x 65</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 xml:space="preserve">Przewijak </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89312" behindDoc="0" locked="0" layoutInCell="1" allowOverlap="1">
                  <wp:simplePos x="0" y="0"/>
                  <wp:positionH relativeFrom="column">
                    <wp:align>center</wp:align>
                  </wp:positionH>
                  <wp:positionV relativeFrom="paragraph">
                    <wp:align>top</wp:align>
                  </wp:positionV>
                  <wp:extent cx="1014095" cy="1014095"/>
                  <wp:effectExtent l="19050" t="0" r="0" b="0"/>
                  <wp:wrapSquare wrapText="largest"/>
                  <wp:docPr id="589"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a:srcRect l="-134" t="-41" r="-134" b="-41"/>
                          <a:stretch>
                            <a:fillRect/>
                          </a:stretch>
                        </pic:blipFill>
                        <pic:spPr bwMode="auto">
                          <a:xfrm>
                            <a:off x="0" y="0"/>
                            <a:ext cx="1014095" cy="101409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Przewijak z 10 szufladami, wyposażonymi w prowadnice rolkowe.  sprzedawany osobno.</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65,5 x 75 x 113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wys. blatu 88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burty zabezpieczające o wys. 25 cm</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65,5 cm x 75 cm x 25 cm</w:t>
            </w:r>
            <w:r>
              <w:rPr>
                <w:rFonts w:ascii="Arial" w:hAnsi="Arial" w:cs="Arial"/>
                <w:color w:val="000000"/>
                <w:sz w:val="20"/>
                <w:szCs w:val="20"/>
              </w:rPr>
              <w:t xml:space="preserve"> </w:t>
            </w:r>
          </w:p>
          <w:p w:rsidR="004567F3" w:rsidRDefault="004567F3" w:rsidP="00404BAD">
            <w:pPr>
              <w:autoSpaceDE w:val="0"/>
            </w:pPr>
            <w:r>
              <w:rPr>
                <w:rFonts w:ascii="Arial" w:hAnsi="Arial" w:cs="Arial"/>
                <w:color w:val="000000"/>
                <w:sz w:val="20"/>
                <w:szCs w:val="20"/>
              </w:rPr>
              <w:t xml:space="preserve">+ pasujący materac </w:t>
            </w:r>
            <w:r>
              <w:rPr>
                <w:color w:val="111111"/>
              </w:rPr>
              <w:t xml:space="preserve">• </w:t>
            </w:r>
            <w:r>
              <w:rPr>
                <w:rFonts w:ascii="Lato" w:hAnsi="Lato" w:cs="Lato"/>
                <w:color w:val="111111"/>
                <w:sz w:val="21"/>
              </w:rPr>
              <w:t>wym. 63 x 73 x 10 cm</w:t>
            </w:r>
            <w: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Kosz na pieluchy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90336" behindDoc="0" locked="0" layoutInCell="1" allowOverlap="1">
                  <wp:simplePos x="0" y="0"/>
                  <wp:positionH relativeFrom="column">
                    <wp:align>center</wp:align>
                  </wp:positionH>
                  <wp:positionV relativeFrom="paragraph">
                    <wp:align>top</wp:align>
                  </wp:positionV>
                  <wp:extent cx="918845" cy="918845"/>
                  <wp:effectExtent l="19050" t="0" r="0" b="0"/>
                  <wp:wrapSquare wrapText="largest"/>
                  <wp:docPr id="590"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4"/>
                          <a:srcRect l="-134" t="-41" r="-134" b="-41"/>
                          <a:stretch>
                            <a:fillRect/>
                          </a:stretch>
                        </pic:blipFill>
                        <pic:spPr bwMode="auto">
                          <a:xfrm>
                            <a:off x="0" y="0"/>
                            <a:ext cx="918845" cy="91884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 xml:space="preserve">Ekonomiczny, łatwy w użyciu, przyjazny środowisku kosz na pieluchy. Wyposażony w duży, wygodny otwór o średnicy 13,5 </w:t>
            </w:r>
            <w:proofErr w:type="spellStart"/>
            <w:r>
              <w:rPr>
                <w:rFonts w:ascii="Lato" w:hAnsi="Lato" w:cs="Lato"/>
                <w:color w:val="111111"/>
                <w:sz w:val="21"/>
                <w:szCs w:val="20"/>
              </w:rPr>
              <w:t>cm</w:t>
            </w:r>
            <w:proofErr w:type="spellEnd"/>
            <w:r>
              <w:rPr>
                <w:rFonts w:ascii="Lato" w:hAnsi="Lato" w:cs="Lato"/>
                <w:color w:val="111111"/>
                <w:sz w:val="21"/>
                <w:szCs w:val="20"/>
              </w:rPr>
              <w:t>. W celu opróżnienia kosza należy wcisnąć klapę znajdującą się w jego dolnej części. Można wtedy wysunąć górną część kosza umożliwiając usunięcie pełnego pieluch worka.</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 xml:space="preserve">biało-niebieski lub biało-srebrny </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34 x 46 x 92 cm</w:t>
            </w:r>
            <w:r>
              <w:rPr>
                <w:rFonts w:ascii="Arial" w:hAnsi="Arial" w:cs="Arial"/>
                <w:color w:val="000000"/>
                <w:sz w:val="20"/>
                <w:szCs w:val="20"/>
              </w:rPr>
              <w:br/>
            </w:r>
            <w:r>
              <w:rPr>
                <w:rFonts w:ascii="Arial" w:hAnsi="Arial" w:cs="Arial"/>
                <w:color w:val="111111"/>
                <w:sz w:val="20"/>
                <w:szCs w:val="20"/>
              </w:rPr>
              <w:t xml:space="preserve">• </w:t>
            </w:r>
            <w:proofErr w:type="spellStart"/>
            <w:r>
              <w:rPr>
                <w:rFonts w:ascii="Lato" w:hAnsi="Lato" w:cs="Lato"/>
                <w:color w:val="111111"/>
                <w:sz w:val="21"/>
                <w:szCs w:val="20"/>
              </w:rPr>
              <w:t>poj</w:t>
            </w:r>
            <w:proofErr w:type="spellEnd"/>
            <w:r>
              <w:rPr>
                <w:rFonts w:ascii="Lato" w:hAnsi="Lato" w:cs="Lato"/>
                <w:color w:val="111111"/>
                <w:sz w:val="21"/>
                <w:szCs w:val="20"/>
              </w:rPr>
              <w:t>. 120 l: ok. 75 pieluch</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Krzesełko z pasami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91360" behindDoc="0" locked="0" layoutInCell="1" allowOverlap="1">
                  <wp:simplePos x="0" y="0"/>
                  <wp:positionH relativeFrom="column">
                    <wp:align>center</wp:align>
                  </wp:positionH>
                  <wp:positionV relativeFrom="paragraph">
                    <wp:align>top</wp:align>
                  </wp:positionV>
                  <wp:extent cx="1061720" cy="1061720"/>
                  <wp:effectExtent l="19050" t="0" r="5080" b="0"/>
                  <wp:wrapSquare wrapText="largest"/>
                  <wp:docPr id="591"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5"/>
                          <a:srcRect l="-134" t="-41" r="-134" b="-41"/>
                          <a:stretch>
                            <a:fillRect/>
                          </a:stretch>
                        </pic:blipFill>
                        <pic:spPr bwMode="auto">
                          <a:xfrm>
                            <a:off x="0" y="0"/>
                            <a:ext cx="1061720" cy="106172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Drewniane Krzesło z zabezpieczającą uprzężą na wysokości brzuszka dziecka. • wys. 46 cm • wys. siedziska 21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Wielofunkcyjne krzesło do karmienia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92384" behindDoc="0" locked="0" layoutInCell="1" allowOverlap="1">
                  <wp:simplePos x="0" y="0"/>
                  <wp:positionH relativeFrom="column">
                    <wp:align>center</wp:align>
                  </wp:positionH>
                  <wp:positionV relativeFrom="paragraph">
                    <wp:align>top</wp:align>
                  </wp:positionV>
                  <wp:extent cx="927100" cy="927100"/>
                  <wp:effectExtent l="19050" t="0" r="6350" b="0"/>
                  <wp:wrapSquare wrapText="largest"/>
                  <wp:docPr id="592"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9"/>
                          <a:srcRect l="-134" t="-41" r="-134" b="-41"/>
                          <a:stretch>
                            <a:fillRect/>
                          </a:stretch>
                        </pic:blipFill>
                        <pic:spPr bwMode="auto">
                          <a:xfrm>
                            <a:off x="0" y="0"/>
                            <a:ext cx="927100" cy="927100"/>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Drewniane, stabilne krzesełko z ergonomicznym oparciem, idealnie przylega do maleńkich plecków dziecka. Siedzenie i podnóżek mają kilkustopniową regulację wysokości. • wym. 50 x 60 x 77,5 cm • zakres regulacji siedziska co 4 cm w zakresie: 38-58 cm</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10</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Kosze na zabawki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6</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Laptop z oprogramowaniem</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Lato" w:hAnsi="Lato" w:cs="Lato"/>
                <w:color w:val="111111"/>
                <w:sz w:val="21"/>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Telewizor</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Lato" w:hAnsi="Lato" w:cs="Lato"/>
                <w:color w:val="111111"/>
                <w:sz w:val="21"/>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Odtwarzacz DVD</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Lato" w:hAnsi="Lato" w:cs="Lato"/>
                <w:color w:val="111111"/>
                <w:sz w:val="21"/>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Radiomagnetofon/odtwarzacz płyt CD</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Lato" w:hAnsi="Lato" w:cs="Lato"/>
                <w:color w:val="111111"/>
                <w:sz w:val="21"/>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Drukarka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Lato" w:hAnsi="Lato" w:cs="Lato"/>
                <w:color w:val="111111"/>
                <w:sz w:val="21"/>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Mała motoryka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do małej motoryki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Duża motoryka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do dużej motoryki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Zabawki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Zestaw zabawek dla dzieci, np. lalki, misie, klocki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Mata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Muzyczna mata edukacyjna</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rPr>
                <w:rFonts w:ascii="Liberation Serif" w:hAnsi="Liberation Serif" w:cs="Liberation Serif"/>
                <w:color w:val="000000"/>
                <w:sz w:val="20"/>
                <w:szCs w:val="20"/>
              </w:rPr>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autoSpaceDE w:val="0"/>
              <w:jc w:val="center"/>
            </w:pPr>
            <w:r>
              <w:rPr>
                <w:rFonts w:ascii="Arial" w:hAnsi="Arial" w:cs="Arial"/>
                <w:color w:val="000000"/>
                <w:sz w:val="20"/>
                <w:szCs w:val="20"/>
              </w:rPr>
              <w:t>Pomieszczenie socjalne</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autoSpaceDE w:val="0"/>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095375"/>
                  <wp:effectExtent l="19050" t="0" r="9525" b="0"/>
                  <wp:docPr id="593"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cstate="print"/>
                          <a:srcRect l="-44" t="-44" r="-44" b="-44"/>
                          <a:stretch>
                            <a:fillRect/>
                          </a:stretch>
                        </pic:blipFill>
                        <pic:spPr bwMode="auto">
                          <a:xfrm>
                            <a:off x="0" y="0"/>
                            <a:ext cx="1095375" cy="10953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Stół na stelażu metalowym z okrągłymi nogami. Blaty z płyty laminowanej o gr. 25 mm, wykończonej obrzeżem ABS o gr. 2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wym. blatu 140 x 70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stelaż metalowy z profilu 40 x 20 mm i rury fi 40 mm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narożniki nie są zaokrąglone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Lato" w:hAnsi="Lato" w:cs="Lato"/>
                <w:color w:val="111111"/>
                <w:sz w:val="21"/>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62025" cy="952500"/>
                  <wp:effectExtent l="19050" t="0" r="9525" b="0"/>
                  <wp:docPr id="59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cstate="print"/>
                          <a:srcRect l="-44" t="-44" r="-44" b="-44"/>
                          <a:stretch>
                            <a:fillRect/>
                          </a:stretch>
                        </pic:blipFill>
                        <pic:spPr bwMode="auto">
                          <a:xfrm>
                            <a:off x="0" y="0"/>
                            <a:ext cx="962025"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Wygodne krzesła do sal konferencyjnych, świetlic, pokoi oraz klas szkolnych. Wykonane z wytrzymałej tkaniny. Materiał: 100% włókno syntetyczne. Stelaż został wykonany z rury </w:t>
            </w:r>
            <w:proofErr w:type="spellStart"/>
            <w:r>
              <w:rPr>
                <w:rFonts w:ascii="Arial" w:hAnsi="Arial" w:cs="Arial"/>
                <w:color w:val="000000"/>
                <w:sz w:val="20"/>
                <w:szCs w:val="20"/>
              </w:rPr>
              <w:t>płaskoowalnej</w:t>
            </w:r>
            <w:proofErr w:type="spellEnd"/>
            <w:r>
              <w:rPr>
                <w:rFonts w:ascii="Arial" w:hAnsi="Arial" w:cs="Arial"/>
                <w:color w:val="000000"/>
                <w:sz w:val="20"/>
                <w:szCs w:val="20"/>
              </w:rPr>
              <w:t xml:space="preserve"> w kolorze czarnym, siedzisko i oparcie tapicerowane. • wys. 47 cm</w:t>
            </w:r>
          </w:p>
          <w:p w:rsidR="004567F3" w:rsidRDefault="004567F3" w:rsidP="00404BAD">
            <w:pPr>
              <w:autoSpaceDE w:val="0"/>
            </w:pPr>
            <w:r>
              <w:rPr>
                <w:rFonts w:ascii="Arial" w:hAnsi="Arial" w:cs="Arial"/>
                <w:color w:val="000000"/>
                <w:sz w:val="20"/>
                <w:szCs w:val="20"/>
              </w:rPr>
              <w:t>•</w:t>
            </w:r>
            <w:r>
              <w:rPr>
                <w:rFonts w:ascii="Arial" w:eastAsia="Arial" w:hAnsi="Arial" w:cs="Arial"/>
                <w:color w:val="000000"/>
                <w:sz w:val="20"/>
                <w:szCs w:val="20"/>
              </w:rPr>
              <w:t xml:space="preserve"> </w:t>
            </w:r>
            <w:r>
              <w:rPr>
                <w:rFonts w:ascii="Arial" w:hAnsi="Arial" w:cs="Arial"/>
                <w:color w:val="000000"/>
                <w:sz w:val="20"/>
                <w:szCs w:val="20"/>
              </w:rPr>
              <w:t>czarno - popielato - czarne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4</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Sofa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143000" cy="1143000"/>
                  <wp:effectExtent l="19050" t="0" r="0" b="0"/>
                  <wp:docPr id="595"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srcRect l="-44" t="-41" r="-44" b="-41"/>
                          <a:stretch>
                            <a:fillRect/>
                          </a:stretch>
                        </pic:blipFill>
                        <pic:spPr bwMode="auto">
                          <a:xfrm>
                            <a:off x="0" y="0"/>
                            <a:ext cx="1143000" cy="11430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Sofa - Wygodne i wytrzymałe siedziska z pianki, na drewnianym stelażu. Meble pokryto estetyczną i miłą w dotyku tkaniną. Dostępne na okrągłych lub kwadratowych nóżkach aluminiowych, z końcówkami z tworzywa. Końcówki nóżek są wykręcane, co umożliwia zwiększenie wysokości mebli o ok. 3,5 </w:t>
            </w:r>
            <w:proofErr w:type="spellStart"/>
            <w:r>
              <w:rPr>
                <w:rFonts w:ascii="Arial" w:hAnsi="Arial" w:cs="Arial"/>
                <w:color w:val="000000"/>
                <w:sz w:val="20"/>
                <w:szCs w:val="20"/>
              </w:rPr>
              <w:t>cm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wys. siedziska 47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gł. siedziska 52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wym. 145 x 76 x 92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kolor granatowy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Czajnik elektryczny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93408" behindDoc="0" locked="0" layoutInCell="1" allowOverlap="1">
                  <wp:simplePos x="0" y="0"/>
                  <wp:positionH relativeFrom="column">
                    <wp:posOffset>79375</wp:posOffset>
                  </wp:positionH>
                  <wp:positionV relativeFrom="paragraph">
                    <wp:posOffset>137795</wp:posOffset>
                  </wp:positionV>
                  <wp:extent cx="1042035" cy="1042035"/>
                  <wp:effectExtent l="19050" t="0" r="5715" b="0"/>
                  <wp:wrapSquare wrapText="largest"/>
                  <wp:docPr id="59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3" cstate="print"/>
                          <a:srcRect l="-21" t="-21" r="-21" b="-21"/>
                          <a:stretch>
                            <a:fillRect/>
                          </a:stretch>
                        </pic:blipFill>
                        <pic:spPr bwMode="auto">
                          <a:xfrm>
                            <a:off x="0" y="0"/>
                            <a:ext cx="1042035" cy="104203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Lato" w:hAnsi="Lato" w:cs="Lato"/>
                <w:color w:val="111111"/>
                <w:sz w:val="21"/>
                <w:szCs w:val="20"/>
              </w:rPr>
              <w:t xml:space="preserve">Szafka </w:t>
            </w:r>
            <w:proofErr w:type="spellStart"/>
            <w:r>
              <w:rPr>
                <w:rFonts w:ascii="Lato" w:hAnsi="Lato" w:cs="Lato"/>
                <w:color w:val="111111"/>
                <w:sz w:val="21"/>
                <w:szCs w:val="20"/>
              </w:rPr>
              <w:t>skrytkowa</w:t>
            </w:r>
            <w:proofErr w:type="spellEnd"/>
            <w:r>
              <w:rPr>
                <w:rFonts w:ascii="Lato" w:hAnsi="Lato" w:cs="Lato"/>
                <w:color w:val="111111"/>
                <w:sz w:val="21"/>
                <w:szCs w:val="20"/>
              </w:rPr>
              <w:t xml:space="preserve"> z blachy stalowej pokrytej farbą proszkową. Konstrukcja zgrzewana szafki </w:t>
            </w:r>
            <w:proofErr w:type="spellStart"/>
            <w:r>
              <w:rPr>
                <w:rFonts w:ascii="Lato" w:hAnsi="Lato" w:cs="Lato"/>
                <w:color w:val="111111"/>
                <w:sz w:val="21"/>
                <w:szCs w:val="20"/>
              </w:rPr>
              <w:t>skrytkowej</w:t>
            </w:r>
            <w:proofErr w:type="spellEnd"/>
            <w:r>
              <w:rPr>
                <w:rFonts w:ascii="Lato" w:hAnsi="Lato" w:cs="Lato"/>
                <w:color w:val="111111"/>
                <w:sz w:val="21"/>
                <w:szCs w:val="20"/>
              </w:rPr>
              <w:t xml:space="preserve"> oparta na profilach zamkniętych, specjalny profil drzwi gwarantuje dużą sztywność drzwiczek. Drzwi szafek </w:t>
            </w:r>
            <w:proofErr w:type="spellStart"/>
            <w:r>
              <w:rPr>
                <w:rFonts w:ascii="Lato" w:hAnsi="Lato" w:cs="Lato"/>
                <w:color w:val="111111"/>
                <w:sz w:val="21"/>
                <w:szCs w:val="20"/>
              </w:rPr>
              <w:t>skrytkowych</w:t>
            </w:r>
            <w:proofErr w:type="spellEnd"/>
            <w:r>
              <w:rPr>
                <w:rFonts w:ascii="Lato" w:hAnsi="Lato" w:cs="Lato"/>
                <w:color w:val="111111"/>
                <w:sz w:val="21"/>
                <w:szCs w:val="20"/>
              </w:rPr>
              <w:t xml:space="preserve"> posiadają wywietrzniki oraz miejsce na identyfikator. Standardowo szafki zamykane są zamkiem </w:t>
            </w:r>
            <w:proofErr w:type="spellStart"/>
            <w:r>
              <w:rPr>
                <w:rFonts w:ascii="Lato" w:hAnsi="Lato" w:cs="Lato"/>
                <w:color w:val="111111"/>
                <w:sz w:val="21"/>
                <w:szCs w:val="20"/>
              </w:rPr>
              <w:t>dwukluczowym</w:t>
            </w:r>
            <w:proofErr w:type="spellEnd"/>
            <w:r>
              <w:rPr>
                <w:rFonts w:ascii="Lato" w:hAnsi="Lato" w:cs="Lato"/>
                <w:color w:val="111111"/>
                <w:sz w:val="21"/>
                <w:szCs w:val="20"/>
              </w:rPr>
              <w:t xml:space="preserve"> z jednopunktowym ryglowaniem. Mają otwory, które umożliwiają połączenie szaf ze sobą lub przytwierdzenie ich do ściany (co wpływa na poprawę ich stabilności). Każdy zamek wyposażony jest w </w:t>
            </w:r>
            <w:proofErr w:type="spellStart"/>
            <w:r>
              <w:rPr>
                <w:rFonts w:ascii="Lato" w:hAnsi="Lato" w:cs="Lato"/>
                <w:color w:val="111111"/>
                <w:sz w:val="21"/>
                <w:szCs w:val="20"/>
              </w:rPr>
              <w:t>dwa</w:t>
            </w:r>
            <w:proofErr w:type="spellEnd"/>
            <w:r>
              <w:rPr>
                <w:rFonts w:ascii="Lato" w:hAnsi="Lato" w:cs="Lato"/>
                <w:color w:val="111111"/>
                <w:sz w:val="21"/>
                <w:szCs w:val="20"/>
              </w:rPr>
              <w:t xml:space="preserve"> kluczyki.</w:t>
            </w:r>
            <w:r>
              <w:rPr>
                <w:rFonts w:ascii="Arial" w:hAnsi="Arial" w:cs="Arial"/>
                <w:color w:val="000000"/>
                <w:sz w:val="20"/>
                <w:szCs w:val="20"/>
              </w:rPr>
              <w:br/>
            </w:r>
            <w:r>
              <w:rPr>
                <w:rFonts w:ascii="Arial" w:hAnsi="Arial" w:cs="Arial"/>
                <w:color w:val="111111"/>
                <w:sz w:val="20"/>
                <w:szCs w:val="20"/>
              </w:rPr>
              <w:t xml:space="preserve">• </w:t>
            </w:r>
            <w:r>
              <w:rPr>
                <w:rFonts w:ascii="Lato" w:hAnsi="Lato" w:cs="Lato"/>
                <w:color w:val="111111"/>
                <w:sz w:val="21"/>
                <w:szCs w:val="20"/>
              </w:rPr>
              <w:t>wym. 88,5 x 49 x 150 cm</w:t>
            </w:r>
            <w:r>
              <w:rPr>
                <w:rFonts w:ascii="Arial" w:hAnsi="Arial" w:cs="Arial"/>
                <w:color w:val="000000"/>
                <w:sz w:val="20"/>
                <w:szCs w:val="20"/>
              </w:rPr>
              <w:br/>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Meble kuchenne</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Arial" w:hAnsi="Arial" w:cs="Arial"/>
                <w:color w:val="000000"/>
                <w:sz w:val="20"/>
                <w:szCs w:val="20"/>
              </w:rPr>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Blaty wykonać z płyty meblowej na blaty o gr. 28 mm z połyskiem w technologii </w:t>
            </w:r>
            <w:proofErr w:type="spellStart"/>
            <w:r>
              <w:rPr>
                <w:rFonts w:ascii="Arial" w:hAnsi="Arial" w:cs="Arial"/>
                <w:color w:val="000000"/>
                <w:sz w:val="20"/>
                <w:szCs w:val="20"/>
              </w:rPr>
              <w:t>Postforming</w:t>
            </w:r>
            <w:proofErr w:type="spellEnd"/>
            <w:r>
              <w:rPr>
                <w:rFonts w:ascii="Arial" w:hAnsi="Arial" w:cs="Arial"/>
                <w:color w:val="000000"/>
                <w:sz w:val="20"/>
                <w:szCs w:val="20"/>
              </w:rPr>
              <w:t xml:space="preserve"> na bazie płyty wiórowej w odcieniu szarym, blat powinien być odporny na działanie podwyższonej temperatury, nie powinien się odbarwiać od światła dziennego i promieni UV, powinien być odporny na działanie wody, domowych środków czystości i detergentów, środków dezynfekcyjnych, płynów takich jak: mleko, soki, kawa, herbata, ocet, olej, atrament oraz cechować się duża odpornością na zarysowania, uderzenia i ścierania. W blacie osadzony zlewozmywak w niezależnej szafce stojącej. W szafce pod zlewozmywakiem, przestrzeń wolna umożliwiająca podłączenie mediów. </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Fronty i drzwiczki wykonać z płyty meblowej o gr. 16 mm z połyskiem w technologii </w:t>
            </w:r>
            <w:proofErr w:type="spellStart"/>
            <w:r>
              <w:rPr>
                <w:rFonts w:ascii="Arial" w:hAnsi="Arial" w:cs="Arial"/>
                <w:color w:val="000000"/>
                <w:sz w:val="20"/>
                <w:szCs w:val="20"/>
              </w:rPr>
              <w:t>Postforming</w:t>
            </w:r>
            <w:proofErr w:type="spellEnd"/>
            <w:r>
              <w:rPr>
                <w:rFonts w:ascii="Arial" w:hAnsi="Arial" w:cs="Arial"/>
                <w:color w:val="000000"/>
                <w:sz w:val="20"/>
                <w:szCs w:val="20"/>
              </w:rPr>
              <w:t xml:space="preserve"> na bazie płyty wiórowej, płyta powinna być odporna na działanie podwyższonej temperatury, nie powinna się odbarwiać od światła dziennego i promieni UV, powinna być odporna na działanie wody, domowych środków czystości i detergentów, środków dezynfekcyjnych, płynów takich jak: mleko, soki, kawa, herbata, ocet, olej, atrament oraz cechować się duża odpornością na zarysowania, uderzenia i ścierania.</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Korpusy szafek wykonane z płyty meblowej dwustronnie laminowanej wykończone okleiną PCV na frez i klej, zmontowane – skręcone wkrętami montażowymi meblowymi (</w:t>
            </w:r>
            <w:proofErr w:type="spellStart"/>
            <w:r>
              <w:rPr>
                <w:rFonts w:ascii="Arial" w:hAnsi="Arial" w:cs="Arial"/>
                <w:color w:val="000000"/>
                <w:sz w:val="20"/>
                <w:szCs w:val="20"/>
              </w:rPr>
              <w:t>konfirmat</w:t>
            </w:r>
            <w:proofErr w:type="spellEnd"/>
            <w:r>
              <w:rPr>
                <w:rFonts w:ascii="Arial" w:hAnsi="Arial" w:cs="Arial"/>
                <w:color w:val="000000"/>
                <w:sz w:val="20"/>
                <w:szCs w:val="20"/>
              </w:rPr>
              <w:t>), sklejone klejem, uszczelnione silikonem, tyły również z płyty meblowej.</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Drzwiczki i szuflady wykonane z płyty meblowej na fronty i drzwiczki w technologii </w:t>
            </w:r>
            <w:proofErr w:type="spellStart"/>
            <w:r>
              <w:rPr>
                <w:rFonts w:ascii="Arial" w:hAnsi="Arial" w:cs="Arial"/>
                <w:color w:val="000000"/>
                <w:sz w:val="20"/>
                <w:szCs w:val="20"/>
              </w:rPr>
              <w:t>Postforming</w:t>
            </w:r>
            <w:proofErr w:type="spellEnd"/>
            <w:r>
              <w:rPr>
                <w:rFonts w:ascii="Arial" w:hAnsi="Arial" w:cs="Arial"/>
                <w:color w:val="000000"/>
                <w:sz w:val="20"/>
                <w:szCs w:val="20"/>
              </w:rPr>
              <w:t xml:space="preserve"> wykończonej okleiną PCV na frez i klej, wyposażone w rączki i uchwyty.</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Meble usadowić na nóżkach chromoniklowanych z możliwością regulacji wysokości cechujących się dużą odpornością na korozję. </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Po ustawieniu mebli w pomieszczeniu należy </w:t>
            </w:r>
            <w:r>
              <w:rPr>
                <w:rFonts w:ascii="Arial" w:hAnsi="Arial" w:cs="Arial"/>
                <w:color w:val="000000"/>
                <w:sz w:val="20"/>
                <w:szCs w:val="20"/>
              </w:rPr>
              <w:lastRenderedPageBreak/>
              <w:t>zamontować listwy przyścienne blatów roboczych służące do uszczelnienia blatów roboczych od strony ściany. Zastosować listwy z tworzywa sztucznego w kolorystyce i fakturze nawiązującej do koloru blatu.</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Wykończenie płyt, drzwiczek frontowych, blatów wykonać z PCV.</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Zawiasy zastosowane w meblach powinny być wykonane ze stali nierdzewnej z możliwością pełnej regulacji pionowej i poziomej. Zastosowane zawiasy powinny umożliwić otwarcie drzwiczek pod kątem 180o/. Należy zastosować prowadnice szuflad typu rolkowego, powinny one umożliwić ich wysunięcie w granicach 75 – 100%. Zastosowane zawiasy i prowadnice powinny domykać drzwi i szuflady bez pozostawiania żadnych szczelin.</w:t>
            </w:r>
          </w:p>
          <w:p w:rsidR="004567F3" w:rsidRDefault="004567F3" w:rsidP="00404BAD">
            <w:pPr>
              <w:autoSpaceDE w:val="0"/>
            </w:pPr>
            <w:r>
              <w:rPr>
                <w:rFonts w:ascii="Arial" w:hAnsi="Arial" w:cs="Arial"/>
                <w:color w:val="000000"/>
                <w:sz w:val="20"/>
                <w:szCs w:val="20"/>
              </w:rPr>
              <w:t>Blat w miejscach łączenia połączyć przeznaczonymi do tego celu łącznikami metalowymi i klamrami, klejami i silikonami zabezpieczającymi przed przenikaniem płynów.</w:t>
            </w:r>
          </w:p>
          <w:p w:rsidR="004567F3" w:rsidRDefault="004567F3" w:rsidP="00404BAD">
            <w:pPr>
              <w:autoSpaceDE w:val="0"/>
            </w:pPr>
            <w:r>
              <w:rPr>
                <w:rFonts w:ascii="Arial" w:hAnsi="Arial" w:cs="Arial"/>
                <w:color w:val="000000"/>
                <w:sz w:val="20"/>
                <w:szCs w:val="20"/>
              </w:rPr>
              <w:t>Szafki wiszące zamontować na listwie montażowej i specjalnych wieszakach dających możliwość poziomowania i korygowania błędów</w:t>
            </w:r>
          </w:p>
          <w:p w:rsidR="004567F3" w:rsidRDefault="004567F3" w:rsidP="00404BAD">
            <w:pPr>
              <w:autoSpaceDE w:val="0"/>
              <w:rPr>
                <w:rFonts w:ascii="Arial" w:hAnsi="Arial" w:cs="Arial"/>
                <w:color w:val="000000"/>
                <w:sz w:val="20"/>
                <w:szCs w:val="20"/>
              </w:rPr>
            </w:pPr>
          </w:p>
          <w:p w:rsidR="004567F3" w:rsidRDefault="004567F3" w:rsidP="00404BAD">
            <w:pPr>
              <w:autoSpaceDE w:val="0"/>
            </w:pPr>
            <w:r>
              <w:rPr>
                <w:rFonts w:ascii="Arial" w:hAnsi="Arial" w:cs="Arial"/>
                <w:color w:val="000000"/>
                <w:sz w:val="20"/>
                <w:szCs w:val="20"/>
              </w:rPr>
              <w:t xml:space="preserve">A: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Szafka szufladowa z 4 szufladami. </w:t>
            </w:r>
            <w:proofErr w:type="spellStart"/>
            <w:r>
              <w:rPr>
                <w:rFonts w:ascii="Arial" w:hAnsi="Arial" w:cs="Arial"/>
                <w:color w:val="000000"/>
                <w:sz w:val="20"/>
                <w:szCs w:val="20"/>
              </w:rPr>
              <w:t>wym</w:t>
            </w:r>
            <w:proofErr w:type="spellEnd"/>
            <w:r>
              <w:rPr>
                <w:rFonts w:ascii="Arial" w:hAnsi="Arial" w:cs="Arial"/>
                <w:color w:val="000000"/>
                <w:sz w:val="20"/>
                <w:szCs w:val="20"/>
              </w:rPr>
              <w:t xml:space="preserve"> 50 x 50 x 82 cm </w:t>
            </w:r>
          </w:p>
          <w:p w:rsidR="004567F3" w:rsidRDefault="004567F3" w:rsidP="00404BAD">
            <w:pPr>
              <w:autoSpaceDE w:val="0"/>
            </w:pPr>
            <w:r>
              <w:rPr>
                <w:rFonts w:ascii="Arial" w:hAnsi="Arial" w:cs="Arial"/>
                <w:color w:val="000000"/>
                <w:sz w:val="20"/>
                <w:szCs w:val="20"/>
              </w:rPr>
              <w:t xml:space="preserve">B: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Szafka kuchenna stojąca z 2, ruchomymi półkami 50 x 50 x 82 cm </w:t>
            </w:r>
          </w:p>
          <w:p w:rsidR="004567F3" w:rsidRDefault="004567F3" w:rsidP="00404BAD">
            <w:pPr>
              <w:autoSpaceDE w:val="0"/>
            </w:pPr>
            <w:r>
              <w:rPr>
                <w:rFonts w:ascii="Arial" w:hAnsi="Arial" w:cs="Arial"/>
                <w:color w:val="000000"/>
                <w:sz w:val="20"/>
                <w:szCs w:val="20"/>
              </w:rPr>
              <w:t xml:space="preserve">C: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Szafka kuchenna stojąca 50 x 50 x 82 cm </w:t>
            </w:r>
          </w:p>
          <w:p w:rsidR="004567F3" w:rsidRDefault="004567F3" w:rsidP="00404BAD">
            <w:pPr>
              <w:autoSpaceDE w:val="0"/>
            </w:pPr>
            <w:r>
              <w:rPr>
                <w:rFonts w:ascii="Arial" w:hAnsi="Arial" w:cs="Arial"/>
                <w:color w:val="000000"/>
                <w:sz w:val="20"/>
                <w:szCs w:val="20"/>
              </w:rPr>
              <w:t xml:space="preserve">D: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Szafka wisząca 100 x 30 x 40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autoSpaceDE w:val="0"/>
              <w:jc w:val="center"/>
            </w:pPr>
            <w:r>
              <w:rPr>
                <w:rFonts w:ascii="Arial" w:hAnsi="Arial" w:cs="Arial"/>
                <w:color w:val="000000"/>
                <w:sz w:val="20"/>
                <w:szCs w:val="20"/>
              </w:rPr>
              <w:lastRenderedPageBreak/>
              <w:t>Rozdzielnia posiłków</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autoSpaceDE w:val="0"/>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Stół zlewozmywakowy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133475" cy="733425"/>
                  <wp:effectExtent l="19050" t="0" r="9525" b="0"/>
                  <wp:docPr id="597"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cstate="print"/>
                          <a:srcRect l="-26" t="-40" r="-26" b="-40"/>
                          <a:stretch>
                            <a:fillRect/>
                          </a:stretch>
                        </pic:blipFill>
                        <pic:spPr bwMode="auto">
                          <a:xfrm>
                            <a:off x="0" y="0"/>
                            <a:ext cx="11334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Stół z wysokogatunkowej atestowanej stali nierdzewnej wg normy EN 10088-1, zlewozmywakowy, 1-zbiornikowy. Blat wykonywany z blachy szlifowanej w zależności od grubości 1,2 mm, poszycia blatów wzmocnione profilami stalowymi </w:t>
            </w:r>
          </w:p>
          <w:p w:rsidR="004567F3" w:rsidRDefault="004567F3" w:rsidP="00404BAD">
            <w:pPr>
              <w:autoSpaceDE w:val="0"/>
            </w:pPr>
            <w:r>
              <w:rPr>
                <w:rFonts w:ascii="Arial" w:hAnsi="Arial" w:cs="Arial"/>
                <w:color w:val="000000"/>
                <w:sz w:val="20"/>
                <w:szCs w:val="20"/>
              </w:rPr>
              <w:t>Wymiary ok. 90 x 145 x 90</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Regał jezdny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33450" cy="1181100"/>
                  <wp:effectExtent l="19050" t="0" r="0" b="0"/>
                  <wp:docPr id="598"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cstate="print"/>
                          <a:srcRect l="-66" t="-50" r="-66" b="-50"/>
                          <a:stretch>
                            <a:fillRect/>
                          </a:stretch>
                        </pic:blipFill>
                        <pic:spPr bwMode="auto">
                          <a:xfrm>
                            <a:off x="0" y="0"/>
                            <a:ext cx="933450" cy="11811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Regał jezdny z wysokogatunkowej atestowanej stali nierdzewnej wg normy EN 10088-1</w:t>
            </w:r>
          </w:p>
          <w:p w:rsidR="004567F3" w:rsidRDefault="004567F3" w:rsidP="00404BAD">
            <w:pPr>
              <w:autoSpaceDE w:val="0"/>
            </w:pPr>
            <w:r>
              <w:rPr>
                <w:rFonts w:ascii="Arial" w:hAnsi="Arial" w:cs="Arial"/>
                <w:color w:val="000000"/>
                <w:sz w:val="20"/>
                <w:szCs w:val="20"/>
              </w:rPr>
              <w:t>Wymiary ok. 600 x 500 x 1800</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Szafki wiszące</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85850" cy="609600"/>
                  <wp:effectExtent l="19050" t="0" r="0" b="0"/>
                  <wp:docPr id="599"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cstate="print"/>
                          <a:srcRect l="-52" t="-93" r="-52" b="-93"/>
                          <a:stretch>
                            <a:fillRect/>
                          </a:stretch>
                        </pic:blipFill>
                        <pic:spPr bwMode="auto">
                          <a:xfrm>
                            <a:off x="0" y="0"/>
                            <a:ext cx="1085850" cy="6096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Szafki wiszące z wysokogatunkowej atestowanej stali nierdzewnej wg normy EN 10088-1, otwarte</w:t>
            </w:r>
          </w:p>
          <w:p w:rsidR="004567F3" w:rsidRDefault="004567F3" w:rsidP="00404BAD">
            <w:pPr>
              <w:autoSpaceDE w:val="0"/>
            </w:pPr>
            <w:r>
              <w:rPr>
                <w:rFonts w:ascii="Arial" w:hAnsi="Arial" w:cs="Arial"/>
                <w:color w:val="000000"/>
                <w:sz w:val="20"/>
                <w:szCs w:val="20"/>
              </w:rPr>
              <w:t>Wymiary ok. 50 x 30 x 20</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6</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Wózek kelnerski</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noProof/>
                <w:lang w:eastAsia="pl-PL" w:bidi="ar-SA"/>
              </w:rPr>
              <w:drawing>
                <wp:anchor distT="0" distB="0" distL="0" distR="0" simplePos="0" relativeHeight="251794432" behindDoc="0" locked="0" layoutInCell="1" allowOverlap="1">
                  <wp:simplePos x="0" y="0"/>
                  <wp:positionH relativeFrom="column">
                    <wp:align>center</wp:align>
                  </wp:positionH>
                  <wp:positionV relativeFrom="paragraph">
                    <wp:align>top</wp:align>
                  </wp:positionV>
                  <wp:extent cx="1141730" cy="640715"/>
                  <wp:effectExtent l="19050" t="0" r="1270" b="0"/>
                  <wp:wrapSquare wrapText="largest"/>
                  <wp:docPr id="600"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7" cstate="print"/>
                          <a:srcRect l="-12" t="-23" r="-12" b="-23"/>
                          <a:stretch>
                            <a:fillRect/>
                          </a:stretch>
                        </pic:blipFill>
                        <pic:spPr bwMode="auto">
                          <a:xfrm>
                            <a:off x="0" y="0"/>
                            <a:ext cx="1141730" cy="640715"/>
                          </a:xfrm>
                          <a:prstGeom prst="rect">
                            <a:avLst/>
                          </a:prstGeom>
                          <a:solidFill>
                            <a:srgbClr val="FFFFFF"/>
                          </a:solidFill>
                          <a:ln w="9525">
                            <a:noFill/>
                            <a:miter lim="800000"/>
                            <a:headEnd/>
                            <a:tailEnd/>
                          </a:ln>
                        </pic:spPr>
                      </pic:pic>
                    </a:graphicData>
                  </a:graphic>
                </wp:anchor>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Style w:val="Pogrubienie"/>
                <w:rFonts w:ascii="Arial" w:hAnsi="Arial" w:cs="Arial"/>
                <w:b w:val="0"/>
                <w:color w:val="000000"/>
                <w:sz w:val="18"/>
                <w:szCs w:val="20"/>
              </w:rPr>
              <w:t>Wózek kelnerski 3-półkowy</w:t>
            </w:r>
            <w:r>
              <w:rPr>
                <w:rFonts w:ascii="Arial" w:hAnsi="Arial" w:cs="Arial"/>
                <w:color w:val="000000"/>
                <w:sz w:val="20"/>
                <w:szCs w:val="20"/>
              </w:rPr>
              <w:t> </w:t>
            </w:r>
            <w:r>
              <w:rPr>
                <w:rFonts w:ascii="Arial" w:hAnsi="Arial" w:cs="Arial"/>
                <w:color w:val="000000"/>
                <w:sz w:val="18"/>
                <w:szCs w:val="20"/>
              </w:rPr>
              <w:t>jest wykonany z wysokiej jakości </w:t>
            </w:r>
            <w:r>
              <w:rPr>
                <w:rStyle w:val="Pogrubienie"/>
                <w:rFonts w:ascii="Arial" w:hAnsi="Arial" w:cs="Arial"/>
                <w:b w:val="0"/>
                <w:color w:val="000000"/>
                <w:sz w:val="18"/>
                <w:szCs w:val="20"/>
              </w:rPr>
              <w:t>stali nierdzewnej OH18N9</w:t>
            </w:r>
            <w:r>
              <w:rPr>
                <w:rFonts w:ascii="Arial" w:hAnsi="Arial" w:cs="Arial"/>
                <w:color w:val="000000"/>
                <w:sz w:val="18"/>
                <w:szCs w:val="20"/>
              </w:rPr>
              <w:t>. Dzięki temu, cechuje się wysokim poziomem solidności oraz odporności na uszkodzenia. Wózek posiada 4 wytrzymałe kółka.</w:t>
            </w:r>
            <w:r>
              <w:rPr>
                <w:rFonts w:ascii="Arial" w:hAnsi="Arial" w:cs="Arial"/>
                <w:color w:val="000000"/>
                <w:sz w:val="20"/>
                <w:szCs w:val="20"/>
              </w:rPr>
              <w:t xml:space="preserve">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Umywalka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jc w:val="center"/>
            </w:pPr>
          </w:p>
        </w:tc>
        <w:tc>
          <w:tcPr>
            <w:tcW w:w="478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 xml:space="preserve">Umywalka mała, wymiary ok. 30 x 40 </w:t>
            </w:r>
          </w:p>
          <w:p w:rsidR="004567F3" w:rsidRDefault="004567F3" w:rsidP="00404BAD">
            <w:r>
              <w:rPr>
                <w:rFonts w:ascii="Arial" w:hAnsi="Arial" w:cs="Arial"/>
                <w:color w:val="000000"/>
                <w:sz w:val="20"/>
                <w:szCs w:val="20"/>
              </w:rPr>
              <w:t>+ bateria umywalkowa</w:t>
            </w:r>
          </w:p>
          <w:p w:rsidR="004567F3" w:rsidRDefault="004567F3" w:rsidP="00404BAD">
            <w:pPr>
              <w:autoSpaceDE w:val="0"/>
              <w:rPr>
                <w:rFonts w:ascii="Arial" w:hAnsi="Arial" w:cs="Arial"/>
                <w:color w:val="000000"/>
                <w:sz w:val="20"/>
                <w:szCs w:val="20"/>
              </w:rPr>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Piec konwekcyjno parowy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jc w:val="center"/>
            </w:pPr>
          </w:p>
        </w:tc>
        <w:tc>
          <w:tcPr>
            <w:tcW w:w="478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Piec konwekcyjno parowy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Bemar</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jc w:val="center"/>
            </w:pPr>
          </w:p>
        </w:tc>
        <w:tc>
          <w:tcPr>
            <w:tcW w:w="478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Bemar do przewozu posiłków z kuchni do jadalni żłobkowej</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Lodówka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 xml:space="preserve">Lodówka (przechowywanie art. Spożywczych I próbek posiłków do badań sanitarnych  </w:t>
            </w:r>
            <w:proofErr w:type="spellStart"/>
            <w:r>
              <w:rPr>
                <w:rFonts w:ascii="Arial" w:hAnsi="Arial" w:cs="Arial"/>
                <w:color w:val="000000"/>
                <w:sz w:val="20"/>
                <w:szCs w:val="20"/>
              </w:rPr>
              <w:t>zbior</w:t>
            </w:r>
            <w:proofErr w:type="spellEnd"/>
            <w:r>
              <w:rPr>
                <w:rFonts w:ascii="Arial" w:hAnsi="Arial" w:cs="Arial"/>
                <w:color w:val="000000"/>
                <w:sz w:val="20"/>
                <w:szCs w:val="20"/>
              </w:rPr>
              <w:t xml:space="preserve"> żywienia</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Naczynia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 xml:space="preserve">Naczynia (talerzyk płytki, głęboki, kubek) – 3 komplety dla każdego dziecka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Arial" w:hAnsi="Arial" w:cs="Arial"/>
                <w:color w:val="000000"/>
                <w:sz w:val="20"/>
                <w:szCs w:val="20"/>
              </w:rPr>
            </w:pP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Sztućce</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Sztućce komplet (łyżka, widelec, łyżeczka) – 2 komplety dla każdego dziecka</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Arial" w:hAnsi="Arial" w:cs="Arial"/>
                <w:color w:val="000000"/>
                <w:sz w:val="20"/>
                <w:szCs w:val="20"/>
              </w:rPr>
            </w:pP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pStyle w:val="Zawartotabeli"/>
              <w:jc w:val="center"/>
            </w:pPr>
            <w:r>
              <w:rPr>
                <w:rFonts w:ascii="Arial" w:hAnsi="Arial" w:cs="Arial"/>
                <w:color w:val="000000"/>
                <w:sz w:val="20"/>
                <w:szCs w:val="20"/>
              </w:rPr>
              <w:t>Sala przedszkolna 1.08</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14375" cy="733425"/>
                  <wp:effectExtent l="19050" t="0" r="9525" b="0"/>
                  <wp:docPr id="601"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8"/>
                          <a:srcRect l="-55" t="-44" r="-55" b="-44"/>
                          <a:stretch>
                            <a:fillRect/>
                          </a:stretch>
                        </pic:blipFill>
                        <pic:spPr bwMode="auto">
                          <a:xfrm>
                            <a:off x="0" y="0"/>
                            <a:ext cx="7143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F85B09" w:rsidRDefault="00F85B09" w:rsidP="00404BAD">
            <w:pPr>
              <w:autoSpaceDE w:val="0"/>
              <w:rPr>
                <w:rFonts w:ascii="Arial" w:hAnsi="Arial" w:cs="Arial"/>
                <w:color w:val="000000"/>
                <w:sz w:val="20"/>
                <w:szCs w:val="20"/>
              </w:rPr>
            </w:pPr>
            <w:r>
              <w:rPr>
                <w:rFonts w:ascii="Arial" w:hAnsi="Arial" w:cs="Arial"/>
                <w:color w:val="000000"/>
                <w:sz w:val="20"/>
                <w:szCs w:val="20"/>
              </w:rPr>
              <w:t xml:space="preserve">Krzesła z siedziskiem i oparciem wykonanym z lakierowanej sklejki bukowej o gr. 6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Stelaż  z rury okrągłej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18 </w:t>
            </w:r>
            <w:proofErr w:type="spellStart"/>
            <w:r>
              <w:rPr>
                <w:rFonts w:ascii="Arial" w:hAnsi="Arial" w:cs="Arial"/>
                <w:color w:val="000000"/>
                <w:sz w:val="20"/>
                <w:szCs w:val="20"/>
              </w:rPr>
              <w:t>mm</w:t>
            </w:r>
            <w:proofErr w:type="spellEnd"/>
            <w:r>
              <w:rPr>
                <w:rFonts w:ascii="Arial" w:hAnsi="Arial" w:cs="Arial"/>
                <w:color w:val="000000"/>
                <w:sz w:val="20"/>
                <w:szCs w:val="20"/>
              </w:rPr>
              <w:t>. Wyprofilowane siedzisko eliminujące ucisk pod kolanami w trakcie siedzenia. Tylne nóżki odchylone do tyłu, co zwiększa stabilność i zapobiega bujaniu się przez dzieci. Zatyczki z tworzywa chroniące podłogę przed zarysowaniem. Kolory zatyczek na oparciu są wskazaniem rozmiaru zgodnie z normą i wymaganiami  Sanepid-u. Krzesła można stawiać jedno na drugim.. Zgodne z normą PN-EN 1729-</w:t>
            </w:r>
            <w:r>
              <w:rPr>
                <w:rFonts w:ascii="Arial" w:hAnsi="Arial" w:cs="Arial"/>
                <w:color w:val="000000"/>
                <w:sz w:val="20"/>
                <w:szCs w:val="20"/>
              </w:rPr>
              <w:lastRenderedPageBreak/>
              <w:t>1:2016-2 oraz PN-EN 1729-2+A1:2016-2</w:t>
            </w:r>
          </w:p>
          <w:p w:rsidR="004567F3" w:rsidRDefault="004567F3" w:rsidP="00404BAD">
            <w:pPr>
              <w:autoSpaceDE w:val="0"/>
            </w:pPr>
            <w:r>
              <w:rPr>
                <w:rFonts w:ascii="Arial" w:hAnsi="Arial" w:cs="Arial"/>
                <w:color w:val="000000"/>
                <w:sz w:val="20"/>
                <w:szCs w:val="20"/>
              </w:rPr>
              <w:t>kolor żółty, rozmiar 2</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695325" cy="733425"/>
                  <wp:effectExtent l="19050" t="0" r="9525" b="0"/>
                  <wp:docPr id="602"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srcRect l="-56" t="-44" r="-56" b="-44"/>
                          <a:stretch>
                            <a:fillRect/>
                          </a:stretch>
                        </pic:blipFill>
                        <pic:spPr bwMode="auto">
                          <a:xfrm>
                            <a:off x="0" y="0"/>
                            <a:ext cx="69532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F85B09">
            <w:pPr>
              <w:autoSpaceDE w:val="0"/>
            </w:pPr>
            <w:r>
              <w:rPr>
                <w:rFonts w:ascii="Arial" w:hAnsi="Arial" w:cs="Arial"/>
                <w:color w:val="000000"/>
                <w:sz w:val="20"/>
                <w:szCs w:val="20"/>
              </w:rPr>
              <w:t>Obszerne, komfortowe siedziska i oparcia. Wygodne oraz praktyczne. Materiał 100% poliester. • szer. 45 cm • wys. 83,5 cm • pomarańczowe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03"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Wytrzymałe stoły, wykonane ze sklejki o grubości 25 mm, z kolorowym </w:t>
            </w:r>
            <w:proofErr w:type="spellStart"/>
            <w:r>
              <w:rPr>
                <w:rFonts w:ascii="Arial" w:hAnsi="Arial" w:cs="Arial"/>
                <w:color w:val="000000"/>
                <w:sz w:val="20"/>
                <w:szCs w:val="20"/>
              </w:rPr>
              <w:t>lamiatem</w:t>
            </w:r>
            <w:proofErr w:type="spellEnd"/>
            <w:r>
              <w:rPr>
                <w:rFonts w:ascii="Arial" w:hAnsi="Arial" w:cs="Arial"/>
                <w:color w:val="000000"/>
                <w:sz w:val="20"/>
                <w:szCs w:val="20"/>
              </w:rPr>
              <w:t xml:space="preserve"> HPL. Rogi blatów są delikatnie zaokrąglone. Nogi okrągłe o </w:t>
            </w:r>
            <w:proofErr w:type="spellStart"/>
            <w:r>
              <w:rPr>
                <w:rFonts w:ascii="Arial" w:hAnsi="Arial" w:cs="Arial"/>
                <w:color w:val="000000"/>
                <w:sz w:val="20"/>
                <w:szCs w:val="20"/>
              </w:rPr>
              <w:t>śr</w:t>
            </w:r>
            <w:proofErr w:type="spellEnd"/>
            <w:r>
              <w:rPr>
                <w:rFonts w:ascii="Arial" w:hAnsi="Arial" w:cs="Arial"/>
                <w:color w:val="000000"/>
                <w:sz w:val="20"/>
                <w:szCs w:val="20"/>
              </w:rPr>
              <w:t>. 55 mm, z regulacją wysokości: 40, 46, 52, 58 cm • wym. 120 x 80 cm • prostokątny • bukowy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Biurko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04"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F85B09" w:rsidP="00404BAD">
            <w:pPr>
              <w:autoSpaceDE w:val="0"/>
            </w:pPr>
            <w:r>
              <w:rPr>
                <w:rFonts w:ascii="Arial" w:hAnsi="Arial" w:cs="Arial"/>
                <w:color w:val="000000"/>
                <w:sz w:val="20"/>
                <w:szCs w:val="20"/>
              </w:rPr>
              <w:t>Biurko wykonane z płyty laminowanej o gr. 18 mm, w tonacji klonu, z kolorowymi elementami wykonanymi z płyty o gr. 18 mm pokrytej trwałą okleiną termoplastyczną. • wym. 120 x 60 x 76 cm • wym. frontu szuflady ok.  37 x 18,3 cm  • wym. frontu szafki ok. 37 x 37 cm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95375" cy="1095375"/>
                  <wp:effectExtent l="19050" t="0" r="9525" b="0"/>
                  <wp:docPr id="605"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6" cstate="print"/>
                          <a:srcRect l="-56" t="-56" r="-56" b="-56"/>
                          <a:stretch>
                            <a:fillRect/>
                          </a:stretch>
                        </pic:blipFill>
                        <pic:spPr bwMode="auto">
                          <a:xfrm>
                            <a:off x="0" y="0"/>
                            <a:ext cx="1095375" cy="10953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Łóżeczko ze stalową konstrukcją i tkaniną przepuszczającą powietrze, doskonale sprawdza się w czasie przedszkolnego leżakowania. Narożniki z tworzywa sztucznego stanowią nóżki łóżeczka, a ich konstrukcja pozwala na układanie łóżeczek jedno na drugim, co ułatwia ich przechowywanie. Umieszczenie leżaków na wózku na łóżeczka umożliwia łatwe ich przemieszczanie. Wysokość łóżeczek może być zwiększona poprzez użycie dodatkowych nóżek. maksymalne obciążenie 60 kg  • wym. 132 x 60 x 12,5 cm • kolor żółty, pomarańczowy, czerwony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885825" cy="733425"/>
                  <wp:effectExtent l="19050" t="0" r="9525" b="0"/>
                  <wp:docPr id="606"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2"/>
                          <a:srcRect l="-287" t="-348" r="-287" b="-348"/>
                          <a:stretch>
                            <a:fillRect/>
                          </a:stretch>
                        </pic:blipFill>
                        <pic:spPr bwMode="auto">
                          <a:xfrm>
                            <a:off x="0" y="0"/>
                            <a:ext cx="885825" cy="733425"/>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pPr>
            <w:r>
              <w:rPr>
                <w:noProof/>
                <w:lang w:eastAsia="pl-PL" w:bidi="ar-SA"/>
              </w:rPr>
              <w:drawing>
                <wp:anchor distT="0" distB="0" distL="0" distR="0" simplePos="0" relativeHeight="251795456" behindDoc="0" locked="0" layoutInCell="1" allowOverlap="1">
                  <wp:simplePos x="0" y="0"/>
                  <wp:positionH relativeFrom="column">
                    <wp:posOffset>45720</wp:posOffset>
                  </wp:positionH>
                  <wp:positionV relativeFrom="paragraph">
                    <wp:posOffset>21590</wp:posOffset>
                  </wp:positionV>
                  <wp:extent cx="409575" cy="409575"/>
                  <wp:effectExtent l="19050" t="0" r="9525" b="0"/>
                  <wp:wrapSquare wrapText="largest"/>
                  <wp:docPr id="607"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3" cstate="print"/>
                          <a:srcRect l="-11" t="-11" r="-11" b="-11"/>
                          <a:stretch>
                            <a:fillRect/>
                          </a:stretch>
                        </pic:blipFill>
                        <pic:spPr bwMode="auto">
                          <a:xfrm>
                            <a:off x="0" y="0"/>
                            <a:ext cx="409575" cy="409575"/>
                          </a:xfrm>
                          <a:prstGeom prst="rect">
                            <a:avLst/>
                          </a:prstGeom>
                          <a:solidFill>
                            <a:srgbClr val="FFFFFF"/>
                          </a:solidFill>
                          <a:ln w="9525">
                            <a:noFill/>
                            <a:miter lim="800000"/>
                            <a:headEnd/>
                            <a:tailEnd/>
                          </a:ln>
                        </pic:spPr>
                      </pic:pic>
                    </a:graphicData>
                  </a:graphic>
                </wp:anchor>
              </w:drawing>
            </w:r>
            <w:r>
              <w:rPr>
                <w:noProof/>
                <w:lang w:eastAsia="pl-PL" w:bidi="ar-SA"/>
              </w:rPr>
              <w:drawing>
                <wp:inline distT="0" distB="0" distL="0" distR="0">
                  <wp:extent cx="438150" cy="447675"/>
                  <wp:effectExtent l="19050" t="0" r="0" b="0"/>
                  <wp:docPr id="608"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4" cstate="print"/>
                          <a:srcRect l="-360" t="-348" r="-360" b="-348"/>
                          <a:stretch>
                            <a:fillRect/>
                          </a:stretch>
                        </pic:blipFill>
                        <pic:spPr bwMode="auto">
                          <a:xfrm>
                            <a:off x="0" y="0"/>
                            <a:ext cx="438150" cy="44767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428625" cy="447675"/>
                  <wp:effectExtent l="19050" t="0" r="9525" b="0"/>
                  <wp:docPr id="609"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5"/>
                          <a:srcRect l="-55" t="-44" r="-55" b="-44"/>
                          <a:stretch>
                            <a:fillRect/>
                          </a:stretch>
                        </pic:blipFill>
                        <pic:spPr bwMode="auto">
                          <a:xfrm>
                            <a:off x="0" y="0"/>
                            <a:ext cx="428625" cy="44767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trzema półkami wykonana z płyty laminowanej w tonacji klonu o gr. 18 </w:t>
            </w:r>
            <w:proofErr w:type="spellStart"/>
            <w:r>
              <w:rPr>
                <w:rFonts w:ascii="Arial" w:hAnsi="Arial" w:cs="Arial"/>
                <w:color w:val="000000"/>
                <w:sz w:val="20"/>
                <w:szCs w:val="20"/>
              </w:rPr>
              <w:t>mm</w:t>
            </w:r>
            <w:proofErr w:type="spellEnd"/>
            <w:r>
              <w:rPr>
                <w:rFonts w:ascii="Arial" w:hAnsi="Arial" w:cs="Arial"/>
                <w:color w:val="000000"/>
                <w:sz w:val="20"/>
                <w:szCs w:val="20"/>
              </w:rPr>
              <w:t>. Szafkę można uzupełnić małymi) lub średnimi drzwiczkami  wym.</w:t>
            </w:r>
            <w:r w:rsidR="00F85B09">
              <w:rPr>
                <w:rFonts w:ascii="Arial" w:hAnsi="Arial" w:cs="Arial"/>
                <w:color w:val="000000"/>
                <w:sz w:val="20"/>
                <w:szCs w:val="20"/>
              </w:rPr>
              <w:t xml:space="preserve"> ok. </w:t>
            </w:r>
            <w:r>
              <w:rPr>
                <w:rFonts w:ascii="Arial" w:hAnsi="Arial" w:cs="Arial"/>
                <w:color w:val="000000"/>
                <w:sz w:val="20"/>
                <w:szCs w:val="20"/>
              </w:rPr>
              <w:t>79,2 x 41,5 x 161,6 cm</w:t>
            </w:r>
          </w:p>
          <w:p w:rsidR="004567F3" w:rsidRDefault="004567F3" w:rsidP="00404BAD">
            <w:pPr>
              <w:autoSpaceDE w:val="0"/>
            </w:pPr>
            <w:r>
              <w:rPr>
                <w:rFonts w:ascii="Arial" w:hAnsi="Arial" w:cs="Arial"/>
                <w:color w:val="000000"/>
                <w:sz w:val="20"/>
                <w:szCs w:val="20"/>
              </w:rPr>
              <w:t xml:space="preserve">+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4 drzwiczki średnie 90, wykonane z płyty o gr. 18 mm pokrytej trwałą okleiną termoplastyczną, •  przeznaczone do mocowania na ściankach zewnętrznych w szafkach, •  wym. </w:t>
            </w:r>
            <w:r w:rsidR="00F85B09">
              <w:rPr>
                <w:rFonts w:ascii="Arial" w:hAnsi="Arial" w:cs="Arial"/>
                <w:color w:val="000000"/>
                <w:sz w:val="20"/>
                <w:szCs w:val="20"/>
              </w:rPr>
              <w:t xml:space="preserve">ok. </w:t>
            </w:r>
            <w:r>
              <w:rPr>
                <w:rFonts w:ascii="Arial" w:hAnsi="Arial" w:cs="Arial"/>
                <w:color w:val="000000"/>
                <w:sz w:val="20"/>
                <w:szCs w:val="20"/>
              </w:rPr>
              <w:t xml:space="preserve">37 x 74,4 cm •  kolor żółty / pomarańczowy / biały </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57250" cy="733425"/>
                  <wp:effectExtent l="19050" t="0" r="0" b="0"/>
                  <wp:docPr id="610"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6"/>
                          <a:srcRect l="-46" t="-44" r="-46" b="-44"/>
                          <a:stretch>
                            <a:fillRect/>
                          </a:stretch>
                        </pic:blipFill>
                        <pic:spPr bwMode="auto">
                          <a:xfrm>
                            <a:off x="0" y="0"/>
                            <a:ext cx="857250" cy="7334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lastRenderedPageBreak/>
              <w:drawing>
                <wp:inline distT="0" distB="0" distL="0" distR="0">
                  <wp:extent cx="542925" cy="447675"/>
                  <wp:effectExtent l="19050" t="0" r="9525" b="0"/>
                  <wp:docPr id="611"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7"/>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533400" cy="438150"/>
                  <wp:effectExtent l="19050" t="0" r="0" b="0"/>
                  <wp:docPr id="612"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a:srcRect l="-44" t="-44" r="-44" b="-44"/>
                          <a:stretch>
                            <a:fillRect/>
                          </a:stretch>
                        </pic:blipFill>
                        <pic:spPr bwMode="auto">
                          <a:xfrm>
                            <a:off x="0" y="0"/>
                            <a:ext cx="533400" cy="438150"/>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drawing>
                <wp:inline distT="0" distB="0" distL="0" distR="0">
                  <wp:extent cx="542925" cy="447675"/>
                  <wp:effectExtent l="19050" t="0" r="9525" b="0"/>
                  <wp:docPr id="613"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lastRenderedPageBreak/>
              <w:t xml:space="preserve">Regał z przegrodami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 wym. </w:t>
            </w:r>
            <w:r w:rsidR="00F85B09">
              <w:rPr>
                <w:rFonts w:ascii="Arial" w:hAnsi="Arial" w:cs="Arial"/>
                <w:color w:val="000000"/>
                <w:sz w:val="20"/>
                <w:szCs w:val="20"/>
              </w:rPr>
              <w:t xml:space="preserve">ok. </w:t>
            </w:r>
            <w:r>
              <w:rPr>
                <w:rFonts w:ascii="Arial" w:hAnsi="Arial" w:cs="Arial"/>
                <w:color w:val="000000"/>
                <w:sz w:val="20"/>
                <w:szCs w:val="20"/>
              </w:rPr>
              <w:t>116,6 x 41,5 x 124,2 cm</w:t>
            </w:r>
          </w:p>
          <w:p w:rsidR="004567F3" w:rsidRDefault="004567F3" w:rsidP="00404BAD">
            <w:pPr>
              <w:autoSpaceDE w:val="0"/>
            </w:pPr>
            <w:r>
              <w:rPr>
                <w:rFonts w:ascii="Arial" w:hAnsi="Arial" w:cs="Arial"/>
                <w:color w:val="000000"/>
                <w:sz w:val="20"/>
                <w:szCs w:val="20"/>
              </w:rPr>
              <w:t xml:space="preserve">Regał można uzupełnić małymi drzwiczkami w miejscach, gdzie będą zamontowane do ścianek </w:t>
            </w:r>
            <w:r>
              <w:rPr>
                <w:rFonts w:ascii="Arial" w:hAnsi="Arial" w:cs="Arial"/>
                <w:color w:val="000000"/>
                <w:sz w:val="20"/>
                <w:szCs w:val="20"/>
              </w:rPr>
              <w:lastRenderedPageBreak/>
              <w:t xml:space="preserve">zewnętrznych regału lub drzwiczkami mocowanymi do przegrody oraz wąskimi szufladami lub wąskimi, środkowymi szufladami w środkowej kolumnie. </w:t>
            </w:r>
          </w:p>
          <w:p w:rsidR="004567F3" w:rsidRDefault="004567F3" w:rsidP="00404BAD">
            <w:pPr>
              <w:autoSpaceDE w:val="0"/>
            </w:pPr>
            <w:r>
              <w:rPr>
                <w:rFonts w:ascii="Arial" w:hAnsi="Arial" w:cs="Arial"/>
                <w:color w:val="000000"/>
                <w:sz w:val="20"/>
                <w:szCs w:val="20"/>
              </w:rPr>
              <w:t xml:space="preserve">+ 9 x małe drzwiczki wykonane z płyty o gr. 18 mm pokrytej trwałą okleiną termoplastyczną. • wym. </w:t>
            </w:r>
            <w:r w:rsidR="00F85B09">
              <w:rPr>
                <w:rFonts w:ascii="Arial" w:hAnsi="Arial" w:cs="Arial"/>
                <w:color w:val="000000"/>
                <w:sz w:val="20"/>
                <w:szCs w:val="20"/>
              </w:rPr>
              <w:t xml:space="preserve">ok. </w:t>
            </w:r>
            <w:r>
              <w:rPr>
                <w:rFonts w:ascii="Arial" w:hAnsi="Arial" w:cs="Arial"/>
                <w:color w:val="000000"/>
                <w:sz w:val="20"/>
                <w:szCs w:val="20"/>
              </w:rPr>
              <w:t>37 x 37 cm •  (kolor żółty / pomarańczowy / biały /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14"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42925" cy="447675"/>
                  <wp:effectExtent l="19050" t="0" r="9525" b="0"/>
                  <wp:docPr id="615"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1"/>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42925" cy="447675"/>
                  <wp:effectExtent l="19050" t="0" r="9525" b="0"/>
                  <wp:docPr id="616"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7"/>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42925" cy="447675"/>
                  <wp:effectExtent l="19050" t="0" r="9525" b="0"/>
                  <wp:docPr id="617"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33400" cy="438150"/>
                  <wp:effectExtent l="19050" t="0" r="0" b="0"/>
                  <wp:docPr id="618"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8"/>
                          <a:srcRect l="-44" t="-44" r="-44" b="-44"/>
                          <a:stretch>
                            <a:fillRect/>
                          </a:stretch>
                        </pic:blipFill>
                        <pic:spPr bwMode="auto">
                          <a:xfrm>
                            <a:off x="0" y="0"/>
                            <a:ext cx="533400" cy="4381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1 półką na kółkach wykonana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Szafkę można uzupełnić małymi drzwiczkami wym. </w:t>
            </w:r>
            <w:r w:rsidR="00F85B09">
              <w:rPr>
                <w:rFonts w:ascii="Arial" w:hAnsi="Arial" w:cs="Arial"/>
                <w:color w:val="000000"/>
                <w:sz w:val="20"/>
                <w:szCs w:val="20"/>
              </w:rPr>
              <w:t xml:space="preserve">około </w:t>
            </w:r>
            <w:r>
              <w:rPr>
                <w:rFonts w:ascii="Arial" w:hAnsi="Arial" w:cs="Arial"/>
                <w:color w:val="000000"/>
                <w:sz w:val="20"/>
                <w:szCs w:val="20"/>
              </w:rPr>
              <w:t>79,2 x 41,5 x 49,4 cm (kolor żółty, niebieski)</w:t>
            </w:r>
          </w:p>
          <w:p w:rsidR="004567F3" w:rsidRDefault="004567F3" w:rsidP="00404BAD">
            <w:pPr>
              <w:autoSpaceDE w:val="0"/>
            </w:pPr>
            <w:r>
              <w:rPr>
                <w:rFonts w:ascii="Arial" w:hAnsi="Arial" w:cs="Arial"/>
                <w:color w:val="000000"/>
                <w:sz w:val="20"/>
                <w:szCs w:val="20"/>
              </w:rPr>
              <w:t>+ małe drzwiczki kolor żółty, pomarańczowy, szary, biały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19"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2"/>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1/8 koła na kółkach idealnie nadają się do podzielenia przestrzeni w sali. Dzięki nim meble mogą stać nie tylko w linii prostej, ale także tworzyć łuki lub fale. Wykonane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wym.</w:t>
            </w:r>
            <w:r w:rsidR="00F85B09">
              <w:rPr>
                <w:rFonts w:ascii="Arial" w:hAnsi="Arial" w:cs="Arial"/>
                <w:color w:val="000000"/>
                <w:sz w:val="20"/>
                <w:szCs w:val="20"/>
              </w:rPr>
              <w:t xml:space="preserve"> około </w:t>
            </w:r>
            <w:r>
              <w:rPr>
                <w:rFonts w:ascii="Arial" w:hAnsi="Arial" w:cs="Arial"/>
                <w:color w:val="000000"/>
                <w:sz w:val="20"/>
                <w:szCs w:val="20"/>
              </w:rPr>
              <w:t xml:space="preserve"> 41,5 x 84,5 x 49,4 cm</w:t>
            </w:r>
          </w:p>
          <w:p w:rsidR="004567F3" w:rsidRDefault="004567F3" w:rsidP="00404BAD">
            <w:pPr>
              <w:autoSpaceDE w:val="0"/>
            </w:pPr>
            <w:r>
              <w:rPr>
                <w:rFonts w:ascii="Arial" w:hAnsi="Arial" w:cs="Arial"/>
                <w:color w:val="000000"/>
                <w:sz w:val="20"/>
                <w:szCs w:val="20"/>
              </w:rPr>
              <w:t>kółka z blokadą</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Biblioteczka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42950" cy="733425"/>
                  <wp:effectExtent l="19050" t="0" r="0" b="0"/>
                  <wp:docPr id="620"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3"/>
                          <a:srcRect l="-53" t="-44" r="-53" b="-44"/>
                          <a:stretch>
                            <a:fillRect/>
                          </a:stretch>
                        </pic:blipFill>
                        <pic:spPr bwMode="auto">
                          <a:xfrm>
                            <a:off x="0" y="0"/>
                            <a:ext cx="7429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Mobilna, dwustronna biblioteczka służąca do ekspozycji książek w taki sposób, by były widoczne ich okładki. Wykonana z płyty laminowanej o gr. 18 mm, w tonacji klonu, oraz z płyty o gr. 18 mm pokrytej trwałą okleiną termoplastyczną. • wym. </w:t>
            </w:r>
            <w:r w:rsidR="00F85B09">
              <w:rPr>
                <w:rFonts w:ascii="Arial" w:hAnsi="Arial" w:cs="Arial"/>
                <w:color w:val="000000"/>
                <w:sz w:val="20"/>
                <w:szCs w:val="20"/>
              </w:rPr>
              <w:t xml:space="preserve">około </w:t>
            </w:r>
            <w:r>
              <w:rPr>
                <w:rFonts w:ascii="Arial" w:hAnsi="Arial" w:cs="Arial"/>
                <w:color w:val="000000"/>
                <w:sz w:val="20"/>
                <w:szCs w:val="20"/>
              </w:rPr>
              <w:t>90 x 38 x 98 cm • 3 półki z każdej strony (szerokość: 8, 10 i 14 cm) • 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746889" w:rsidP="00404BAD">
            <w:pPr>
              <w:pStyle w:val="Zawartotabeli"/>
              <w:rPr>
                <w:rFonts w:ascii="Arial" w:hAnsi="Arial" w:cs="Arial"/>
                <w:color w:val="000000"/>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75pt" filled="t">
                  <v:fill color2="black"/>
                  <v:imagedata croptop="2147483647f" cropbottom="2147483647f" cropleft="2147483647f" cropright="2147483647f"/>
                  <v:textbox inset=".05pt,.05pt,.05pt,.05pt"/>
                </v:shape>
              </w:pict>
            </w:r>
            <w:r w:rsidR="004567F3">
              <w:rPr>
                <w:rFonts w:eastAsia="Times New Roman" w:cs="Times New Roman"/>
                <w:lang w:bidi="ar-SA"/>
              </w:rPr>
              <w:t xml:space="preserve"> </w:t>
            </w:r>
            <w:r w:rsidR="004567F3">
              <w:rPr>
                <w:rFonts w:eastAsia="Times New Roman" w:cs="Times New Roman"/>
                <w:noProof/>
                <w:lang w:eastAsia="pl-PL" w:bidi="ar-SA"/>
              </w:rPr>
              <w:drawing>
                <wp:inline distT="0" distB="0" distL="0" distR="0">
                  <wp:extent cx="571500" cy="485775"/>
                  <wp:effectExtent l="19050" t="0" r="0" b="0"/>
                  <wp:docPr id="621"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srcRect l="-46" t="-44" r="-46" b="-44"/>
                          <a:stretch>
                            <a:fillRect/>
                          </a:stretch>
                        </pic:blipFill>
                        <pic:spPr bwMode="auto">
                          <a:xfrm>
                            <a:off x="0" y="0"/>
                            <a:ext cx="571500" cy="485775"/>
                          </a:xfrm>
                          <a:prstGeom prst="rect">
                            <a:avLst/>
                          </a:prstGeom>
                          <a:solidFill>
                            <a:srgbClr val="FFFFFF"/>
                          </a:solidFill>
                          <a:ln w="9525">
                            <a:noFill/>
                            <a:miter lim="800000"/>
                            <a:headEnd/>
                            <a:tailEnd/>
                          </a:ln>
                        </pic:spPr>
                      </pic:pic>
                    </a:graphicData>
                  </a:graphic>
                </wp:inline>
              </w:drawing>
            </w:r>
            <w:r w:rsidR="004567F3">
              <w:rPr>
                <w:rFonts w:eastAsia="Times New Roman" w:cs="Times New Roman"/>
                <w:lang w:bidi="ar-SA"/>
              </w:rPr>
              <w:t xml:space="preserve"> </w:t>
            </w:r>
            <w:r w:rsidR="004567F3">
              <w:rPr>
                <w:rFonts w:eastAsia="Times New Roman" w:cs="Times New Roman"/>
                <w:noProof/>
                <w:lang w:eastAsia="pl-PL" w:bidi="ar-SA"/>
              </w:rPr>
              <w:drawing>
                <wp:inline distT="0" distB="0" distL="0" distR="0">
                  <wp:extent cx="504825" cy="419100"/>
                  <wp:effectExtent l="19050" t="0" r="9525" b="0"/>
                  <wp:docPr id="622"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srcRect l="-44" t="-44" r="-44" b="-44"/>
                          <a:stretch>
                            <a:fillRect/>
                          </a:stretch>
                        </pic:blipFill>
                        <pic:spPr bwMode="auto">
                          <a:xfrm>
                            <a:off x="0" y="0"/>
                            <a:ext cx="504825" cy="419100"/>
                          </a:xfrm>
                          <a:prstGeom prst="rect">
                            <a:avLst/>
                          </a:prstGeom>
                          <a:solidFill>
                            <a:srgbClr val="FFFFFF"/>
                          </a:solidFill>
                          <a:ln w="9525">
                            <a:noFill/>
                            <a:miter lim="800000"/>
                            <a:headEnd/>
                            <a:tailEnd/>
                          </a:ln>
                        </pic:spPr>
                      </pic:pic>
                    </a:graphicData>
                  </a:graphic>
                </wp:inline>
              </w:drawing>
            </w:r>
            <w:r w:rsidR="004567F3">
              <w:rPr>
                <w:rFonts w:eastAsia="Times New Roman" w:cs="Times New Roman"/>
                <w:lang w:bidi="ar-SA"/>
              </w:rPr>
              <w:t xml:space="preserve"> </w:t>
            </w:r>
            <w:r w:rsidR="004567F3">
              <w:rPr>
                <w:noProof/>
                <w:lang w:eastAsia="pl-PL" w:bidi="ar-SA"/>
              </w:rPr>
              <w:drawing>
                <wp:inline distT="0" distB="0" distL="0" distR="0">
                  <wp:extent cx="600075" cy="504825"/>
                  <wp:effectExtent l="19050" t="0" r="9525" b="0"/>
                  <wp:docPr id="623"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srcRect l="-44" t="-44" r="-44" b="-44"/>
                          <a:stretch>
                            <a:fillRect/>
                          </a:stretch>
                        </pic:blipFill>
                        <pic:spPr bwMode="auto">
                          <a:xfrm>
                            <a:off x="0" y="0"/>
                            <a:ext cx="600075" cy="5048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przeznaczeniem na plastikowe pojemniki. Wykonana z płyty laminowanej w tonacji klonu, o gr. 18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 xml:space="preserve">Szafkę należy uzupełnić plastikowymi pojemnikami wym. </w:t>
            </w:r>
            <w:r w:rsidR="00F85B09">
              <w:rPr>
                <w:rFonts w:ascii="Arial" w:hAnsi="Arial" w:cs="Arial"/>
                <w:color w:val="000000"/>
                <w:sz w:val="20"/>
                <w:szCs w:val="20"/>
              </w:rPr>
              <w:t xml:space="preserve"> około </w:t>
            </w:r>
            <w:r>
              <w:rPr>
                <w:rFonts w:ascii="Arial" w:hAnsi="Arial" w:cs="Arial"/>
                <w:color w:val="000000"/>
                <w:sz w:val="20"/>
                <w:szCs w:val="20"/>
              </w:rPr>
              <w:t xml:space="preserve">•  104 x 48 x 105,4 </w:t>
            </w:r>
          </w:p>
          <w:p w:rsidR="004567F3" w:rsidRDefault="004567F3" w:rsidP="00404BAD">
            <w:pPr>
              <w:autoSpaceDE w:val="0"/>
            </w:pPr>
            <w:r>
              <w:rPr>
                <w:rFonts w:ascii="Arial" w:hAnsi="Arial" w:cs="Arial"/>
                <w:color w:val="000000"/>
                <w:sz w:val="20"/>
                <w:szCs w:val="20"/>
              </w:rPr>
              <w:t xml:space="preserve">+ 6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 </w:t>
            </w:r>
            <w:r w:rsidR="00F85B09">
              <w:rPr>
                <w:rFonts w:ascii="Arial" w:hAnsi="Arial" w:cs="Arial"/>
                <w:color w:val="000000"/>
                <w:sz w:val="20"/>
                <w:szCs w:val="20"/>
              </w:rPr>
              <w:t xml:space="preserve">ok. </w:t>
            </w:r>
            <w:r>
              <w:rPr>
                <w:rFonts w:ascii="Arial" w:hAnsi="Arial" w:cs="Arial"/>
                <w:color w:val="000000"/>
                <w:sz w:val="20"/>
                <w:szCs w:val="20"/>
              </w:rPr>
              <w:t>31,2 x 42,7 x 22,5 cm • kolor żółty</w:t>
            </w:r>
          </w:p>
          <w:p w:rsidR="004567F3" w:rsidRDefault="004567F3" w:rsidP="00404BAD">
            <w:pPr>
              <w:autoSpaceDE w:val="0"/>
            </w:pPr>
            <w:r>
              <w:rPr>
                <w:rFonts w:ascii="Arial" w:hAnsi="Arial" w:cs="Arial"/>
                <w:color w:val="000000"/>
                <w:sz w:val="20"/>
                <w:szCs w:val="20"/>
              </w:rPr>
              <w:t xml:space="preserve">+ 3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 </w:t>
            </w:r>
            <w:r w:rsidR="00F85B09">
              <w:rPr>
                <w:rFonts w:ascii="Arial" w:hAnsi="Arial" w:cs="Arial"/>
                <w:color w:val="000000"/>
                <w:sz w:val="20"/>
                <w:szCs w:val="20"/>
              </w:rPr>
              <w:t xml:space="preserve">ok. </w:t>
            </w:r>
            <w:r>
              <w:rPr>
                <w:rFonts w:ascii="Arial" w:hAnsi="Arial" w:cs="Arial"/>
                <w:color w:val="000000"/>
                <w:sz w:val="20"/>
                <w:szCs w:val="20"/>
              </w:rPr>
              <w:t xml:space="preserve">31,2 x 42,7 x </w:t>
            </w:r>
            <w:r>
              <w:rPr>
                <w:rFonts w:ascii="Arial" w:hAnsi="Arial" w:cs="Arial"/>
                <w:color w:val="000000"/>
                <w:sz w:val="20"/>
                <w:szCs w:val="20"/>
              </w:rPr>
              <w:lastRenderedPageBreak/>
              <w:t xml:space="preserve">15 cm • transparentny </w:t>
            </w:r>
          </w:p>
          <w:p w:rsidR="004567F3" w:rsidRDefault="004567F3" w:rsidP="00404BAD">
            <w:pPr>
              <w:autoSpaceDE w:val="0"/>
            </w:pPr>
            <w:r>
              <w:rPr>
                <w:rFonts w:ascii="Arial" w:hAnsi="Arial" w:cs="Arial"/>
                <w:color w:val="000000"/>
                <w:sz w:val="20"/>
                <w:szCs w:val="20"/>
              </w:rPr>
              <w:t xml:space="preserve">+ 6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w:t>
            </w:r>
            <w:r w:rsidR="00F85B09">
              <w:rPr>
                <w:rFonts w:ascii="Arial" w:hAnsi="Arial" w:cs="Arial"/>
                <w:color w:val="000000"/>
                <w:sz w:val="20"/>
                <w:szCs w:val="20"/>
              </w:rPr>
              <w:t xml:space="preserve"> ok. </w:t>
            </w:r>
            <w:r>
              <w:rPr>
                <w:rFonts w:ascii="Arial" w:hAnsi="Arial" w:cs="Arial"/>
                <w:color w:val="000000"/>
                <w:sz w:val="20"/>
                <w:szCs w:val="20"/>
              </w:rPr>
              <w:t xml:space="preserve"> 31,2 x 42,7 x 7,5 cm • transparentny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38225" cy="1009650"/>
                  <wp:effectExtent l="19050" t="0" r="9525" b="0"/>
                  <wp:docPr id="624"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srcRect l="-52" t="-44" r="-52" b="-44"/>
                          <a:stretch>
                            <a:fillRect/>
                          </a:stretch>
                        </pic:blipFill>
                        <pic:spPr bwMode="auto">
                          <a:xfrm>
                            <a:off x="0" y="0"/>
                            <a:ext cx="1038225" cy="100965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876300" cy="733425"/>
                  <wp:effectExtent l="19050" t="0" r="0" b="0"/>
                  <wp:docPr id="625"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srcRect l="-46" t="-44" r="-46" b="-44"/>
                          <a:stretch>
                            <a:fillRect/>
                          </a:stretch>
                        </pic:blipFill>
                        <pic:spPr bwMode="auto">
                          <a:xfrm>
                            <a:off x="0" y="0"/>
                            <a:ext cx="87630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przeznaczona do przechowywania łóżeczek przedszkolnych oraz pościeli . Pomieści 15 takich kompletów. W górnej części znajdują się przegródki na pościel, w dolnej jest miejsce na łóżeczka. Szafka nie posiada cokołu, co ułatwia umieszczanie łóżeczek w szafie (np. wsuwanie ich na wózku). Dla zwiększenia stabilności należy przykręcić ją bezpośrednio do podłogi. Wykonana z płyty laminowanej o gr. 18 mm, w tonacji brzozy, z obrzeżem </w:t>
            </w:r>
            <w:proofErr w:type="spellStart"/>
            <w:r>
              <w:rPr>
                <w:rFonts w:ascii="Arial" w:hAnsi="Arial" w:cs="Arial"/>
                <w:color w:val="000000"/>
                <w:sz w:val="20"/>
                <w:szCs w:val="20"/>
              </w:rPr>
              <w:t>multiplex</w:t>
            </w:r>
            <w:proofErr w:type="spellEnd"/>
            <w:r>
              <w:rPr>
                <w:rFonts w:ascii="Arial" w:hAnsi="Arial" w:cs="Arial"/>
                <w:color w:val="000000"/>
                <w:sz w:val="20"/>
                <w:szCs w:val="20"/>
              </w:rPr>
              <w:t xml:space="preserve"> ABS. W tylnej ścianie każdego schowka na pościel otwór wentylacyjny </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użytkowe części na łóżeczka: </w:t>
            </w:r>
            <w:r w:rsidR="00F85B09">
              <w:rPr>
                <w:rFonts w:ascii="Arial" w:hAnsi="Arial" w:cs="Arial"/>
                <w:color w:val="000000"/>
                <w:sz w:val="20"/>
                <w:szCs w:val="20"/>
              </w:rPr>
              <w:t xml:space="preserve">ok. </w:t>
            </w:r>
            <w:r>
              <w:rPr>
                <w:rFonts w:ascii="Arial" w:hAnsi="Arial" w:cs="Arial"/>
                <w:color w:val="000000"/>
                <w:sz w:val="20"/>
                <w:szCs w:val="20"/>
              </w:rPr>
              <w:t>134,4 x 64,4 x 98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przegródki na pościel: </w:t>
            </w:r>
            <w:r w:rsidR="00F85B09">
              <w:rPr>
                <w:rFonts w:ascii="Arial" w:hAnsi="Arial" w:cs="Arial"/>
                <w:color w:val="000000"/>
                <w:sz w:val="20"/>
                <w:szCs w:val="20"/>
              </w:rPr>
              <w:t xml:space="preserve">ok. </w:t>
            </w:r>
            <w:r>
              <w:rPr>
                <w:rFonts w:ascii="Arial" w:hAnsi="Arial" w:cs="Arial"/>
                <w:color w:val="000000"/>
                <w:sz w:val="20"/>
                <w:szCs w:val="20"/>
              </w:rPr>
              <w:t>44,6 x 65,4 x 16,8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wym.</w:t>
            </w:r>
            <w:r w:rsidR="00F85B09">
              <w:rPr>
                <w:rFonts w:ascii="Arial" w:hAnsi="Arial" w:cs="Arial"/>
                <w:color w:val="000000"/>
                <w:sz w:val="20"/>
                <w:szCs w:val="20"/>
              </w:rPr>
              <w:t xml:space="preserve"> ok. </w:t>
            </w:r>
            <w:r>
              <w:rPr>
                <w:rFonts w:ascii="Arial" w:hAnsi="Arial" w:cs="Arial"/>
                <w:color w:val="000000"/>
                <w:sz w:val="20"/>
                <w:szCs w:val="20"/>
              </w:rPr>
              <w:t xml:space="preserve"> 142,2 x 68,4 x 202,5 cm</w:t>
            </w:r>
          </w:p>
          <w:p w:rsidR="004567F3" w:rsidRDefault="004567F3" w:rsidP="00404BAD">
            <w:pPr>
              <w:autoSpaceDE w:val="0"/>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wózek na łóżeczka, metalowa konstrukcja pozwalająca na łatwe przemieszczanie maksymalnie 15 łóżeczek jednoosobowych</w:t>
            </w:r>
          </w:p>
          <w:p w:rsidR="004567F3" w:rsidRDefault="004567F3" w:rsidP="00404BAD">
            <w:pPr>
              <w:autoSpaceDE w:val="0"/>
            </w:pPr>
            <w:r>
              <w:rPr>
                <w:rFonts w:ascii="Arial" w:hAnsi="Arial" w:cs="Arial"/>
                <w:color w:val="000000"/>
                <w:sz w:val="20"/>
                <w:szCs w:val="20"/>
              </w:rPr>
              <w:t>wym.</w:t>
            </w:r>
            <w:r w:rsidR="00F85B09">
              <w:rPr>
                <w:rFonts w:ascii="Arial" w:hAnsi="Arial" w:cs="Arial"/>
                <w:color w:val="000000"/>
                <w:sz w:val="20"/>
                <w:szCs w:val="20"/>
              </w:rPr>
              <w:t xml:space="preserve"> ok. </w:t>
            </w:r>
            <w:r>
              <w:rPr>
                <w:rFonts w:ascii="Arial" w:hAnsi="Arial" w:cs="Arial"/>
                <w:color w:val="000000"/>
                <w:sz w:val="20"/>
                <w:szCs w:val="20"/>
              </w:rPr>
              <w:t xml:space="preserve"> 131,8 x 58,3 x 11,8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Kanapa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26"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Piankowe kanapy pokryte trwałą tkaniną PCV, wolną od ftalanów.</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F85B09">
              <w:rPr>
                <w:rFonts w:ascii="Arial" w:hAnsi="Arial" w:cs="Arial"/>
                <w:color w:val="000000"/>
                <w:sz w:val="20"/>
                <w:szCs w:val="20"/>
              </w:rPr>
              <w:t xml:space="preserve">ok. </w:t>
            </w:r>
            <w:r>
              <w:rPr>
                <w:rFonts w:ascii="Arial" w:hAnsi="Arial" w:cs="Arial"/>
                <w:color w:val="000000"/>
                <w:sz w:val="20"/>
                <w:szCs w:val="20"/>
              </w:rPr>
              <w:t>75 x 50,5 x 52,5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 siedziska </w:t>
            </w:r>
            <w:r w:rsidR="00F85B09">
              <w:rPr>
                <w:rFonts w:ascii="Arial" w:hAnsi="Arial" w:cs="Arial"/>
                <w:color w:val="000000"/>
                <w:sz w:val="20"/>
                <w:szCs w:val="20"/>
              </w:rPr>
              <w:t xml:space="preserve">max </w:t>
            </w:r>
            <w:r>
              <w:rPr>
                <w:rFonts w:ascii="Arial" w:hAnsi="Arial" w:cs="Arial"/>
                <w:color w:val="000000"/>
                <w:sz w:val="20"/>
                <w:szCs w:val="20"/>
              </w:rPr>
              <w:t>26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kolor pomarańczowy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lang w:bidi="ar-SA"/>
              </w:rPr>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F85B09">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2 m - kolor szaro - pomarańczowy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85825" cy="885825"/>
                  <wp:effectExtent l="19050" t="0" r="9525" b="0"/>
                  <wp:docPr id="627"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srcRect l="-44" t="-41" r="-44" b="-41"/>
                          <a:stretch>
                            <a:fillRect/>
                          </a:stretch>
                        </pic:blipFill>
                        <pic:spPr bwMode="auto">
                          <a:xfrm>
                            <a:off x="0" y="0"/>
                            <a:ext cx="885825" cy="8858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F85B09">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100 cm - kolor pomarańczowy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28"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F85B09">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40 cm - 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Bujak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52500" cy="952500"/>
                  <wp:effectExtent l="19050" t="0" r="0" b="0"/>
                  <wp:docPr id="629"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srcRect l="-44" t="-41" r="-44" b="-41"/>
                          <a:stretch>
                            <a:fillRect/>
                          </a:stretch>
                        </pic:blipFill>
                        <pic:spPr bwMode="auto">
                          <a:xfrm>
                            <a:off x="0" y="0"/>
                            <a:ext cx="952500" cy="952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Bujak ptak beżowy. Sympatyczne bujaki do zabaw i odpoczynku. Bezpieczna i stabilna konstrukcja zapewnia wspaniałą zabawę dla najmłodszych. Pokrycie wykonane z trwałej tkaniny PCV, łatwej do utrzymania w czystości.</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od 3 lat</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Pufa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09650" cy="885825"/>
                  <wp:effectExtent l="19050" t="0" r="0" b="0"/>
                  <wp:docPr id="630"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cstate="print"/>
                          <a:srcRect l="-23" t="-26" r="-23" b="-26"/>
                          <a:stretch>
                            <a:fillRect/>
                          </a:stretch>
                        </pic:blipFill>
                        <pic:spPr bwMode="auto">
                          <a:xfrm>
                            <a:off x="0" y="0"/>
                            <a:ext cx="1009650" cy="8858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Miękka, wypełniona granulatem pufa w kształcie banana. Pokrowiec wykonany z poliestru.</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pStyle w:val="Zawartotabeli"/>
              <w:jc w:val="center"/>
            </w:pPr>
            <w:r>
              <w:rPr>
                <w:rFonts w:ascii="Arial" w:hAnsi="Arial" w:cs="Arial"/>
                <w:color w:val="000000"/>
                <w:sz w:val="20"/>
                <w:szCs w:val="20"/>
              </w:rPr>
              <w:t>Sala przedszkolna 1.07</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14375" cy="733425"/>
                  <wp:effectExtent l="19050" t="0" r="9525" b="0"/>
                  <wp:docPr id="631"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srcRect l="-55" t="-44" r="-55" b="-44"/>
                          <a:stretch>
                            <a:fillRect/>
                          </a:stretch>
                        </pic:blipFill>
                        <pic:spPr bwMode="auto">
                          <a:xfrm>
                            <a:off x="0" y="0"/>
                            <a:ext cx="7143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F85B09" w:rsidRDefault="00F85B09" w:rsidP="00404BAD">
            <w:pPr>
              <w:autoSpaceDE w:val="0"/>
              <w:rPr>
                <w:rFonts w:ascii="Arial" w:hAnsi="Arial" w:cs="Arial"/>
                <w:color w:val="000000"/>
                <w:sz w:val="20"/>
                <w:szCs w:val="20"/>
              </w:rPr>
            </w:pPr>
            <w:r>
              <w:rPr>
                <w:rFonts w:ascii="Arial" w:hAnsi="Arial" w:cs="Arial"/>
                <w:color w:val="000000"/>
                <w:sz w:val="20"/>
                <w:szCs w:val="20"/>
              </w:rPr>
              <w:t xml:space="preserve">Krzesła z siedziskiem i oparciem wykonanym z lakierowanej sklejki bukowej o gr. 6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Stelaż  z rury okrągłej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18 </w:t>
            </w:r>
            <w:proofErr w:type="spellStart"/>
            <w:r>
              <w:rPr>
                <w:rFonts w:ascii="Arial" w:hAnsi="Arial" w:cs="Arial"/>
                <w:color w:val="000000"/>
                <w:sz w:val="20"/>
                <w:szCs w:val="20"/>
              </w:rPr>
              <w:t>mm</w:t>
            </w:r>
            <w:proofErr w:type="spellEnd"/>
            <w:r>
              <w:rPr>
                <w:rFonts w:ascii="Arial" w:hAnsi="Arial" w:cs="Arial"/>
                <w:color w:val="000000"/>
                <w:sz w:val="20"/>
                <w:szCs w:val="20"/>
              </w:rPr>
              <w:t>. Wyprofilowane siedzisko eliminujące ucisk pod kolanami w trakcie siedzenia. Tylne nóżki odchylone do tyłu, co zwiększa stabilność i zapobiega bujaniu się przez dzieci. Zatyczki z tworzywa chroniące podłogę przed zarysowaniem. Kolory zatyczek na oparciu są wskazaniem rozmiaru zgodnie z normą i wymaganiami  Sanepid-u. Krzesła można stawiać jedno na drugim.. Zgodne z normą PN-EN 1729-1:2016-2 oraz PN-EN 1729-2+A1:2016-2</w:t>
            </w:r>
          </w:p>
          <w:p w:rsidR="004567F3" w:rsidRDefault="004567F3" w:rsidP="00404BAD">
            <w:pPr>
              <w:autoSpaceDE w:val="0"/>
            </w:pPr>
            <w:r>
              <w:rPr>
                <w:rFonts w:ascii="Arial" w:hAnsi="Arial" w:cs="Arial"/>
                <w:color w:val="000000"/>
                <w:sz w:val="20"/>
                <w:szCs w:val="20"/>
              </w:rPr>
              <w:t>kolor żółty, rozmiar 2</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32" name="Obraz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4"/>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F85B09">
            <w:pPr>
              <w:autoSpaceDE w:val="0"/>
            </w:pPr>
            <w:r>
              <w:rPr>
                <w:rFonts w:ascii="Arial" w:hAnsi="Arial" w:cs="Arial"/>
                <w:color w:val="000000"/>
                <w:sz w:val="20"/>
                <w:szCs w:val="20"/>
              </w:rPr>
              <w:t>Obszerne, komfortowe siedziska i oparcia</w:t>
            </w:r>
            <w:r w:rsidR="00F85B09">
              <w:rPr>
                <w:rFonts w:ascii="Arial" w:hAnsi="Arial" w:cs="Arial"/>
                <w:color w:val="000000"/>
                <w:sz w:val="20"/>
                <w:szCs w:val="20"/>
              </w:rPr>
              <w:t xml:space="preserve">. </w:t>
            </w:r>
            <w:r>
              <w:rPr>
                <w:rFonts w:ascii="Arial" w:hAnsi="Arial" w:cs="Arial"/>
                <w:color w:val="000000"/>
                <w:sz w:val="20"/>
                <w:szCs w:val="20"/>
              </w:rPr>
              <w:t xml:space="preserve"> Wygodne oraz praktyczne. Materiał 100% poliester.</w:t>
            </w:r>
            <w:r w:rsidR="00F85B09">
              <w:rPr>
                <w:rFonts w:ascii="Arial" w:hAnsi="Arial" w:cs="Arial"/>
                <w:color w:val="000000"/>
                <w:sz w:val="20"/>
                <w:szCs w:val="20"/>
              </w:rPr>
              <w:t xml:space="preserve"> Przybliżone wymiary: </w:t>
            </w:r>
            <w:r>
              <w:rPr>
                <w:rFonts w:ascii="Arial" w:hAnsi="Arial" w:cs="Arial"/>
                <w:color w:val="000000"/>
                <w:sz w:val="20"/>
                <w:szCs w:val="20"/>
              </w:rPr>
              <w:t xml:space="preserve"> • szer. 45 cm • wys. 83,5 cm • szare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33"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Wytrzymałe stoły, wykonane ze sklejki o grubości 25 mm, z kolorowym </w:t>
            </w:r>
            <w:proofErr w:type="spellStart"/>
            <w:r>
              <w:rPr>
                <w:rFonts w:ascii="Arial" w:hAnsi="Arial" w:cs="Arial"/>
                <w:color w:val="000000"/>
                <w:sz w:val="20"/>
                <w:szCs w:val="20"/>
              </w:rPr>
              <w:t>lamiatem</w:t>
            </w:r>
            <w:proofErr w:type="spellEnd"/>
            <w:r>
              <w:rPr>
                <w:rFonts w:ascii="Arial" w:hAnsi="Arial" w:cs="Arial"/>
                <w:color w:val="000000"/>
                <w:sz w:val="20"/>
                <w:szCs w:val="20"/>
              </w:rPr>
              <w:t xml:space="preserve"> HPL. Rogi blatów są delikatnie zaokrąglone. Nogi okrągłe o </w:t>
            </w:r>
            <w:proofErr w:type="spellStart"/>
            <w:r>
              <w:rPr>
                <w:rFonts w:ascii="Arial" w:hAnsi="Arial" w:cs="Arial"/>
                <w:color w:val="000000"/>
                <w:sz w:val="20"/>
                <w:szCs w:val="20"/>
              </w:rPr>
              <w:t>śr</w:t>
            </w:r>
            <w:proofErr w:type="spellEnd"/>
            <w:r>
              <w:rPr>
                <w:rFonts w:ascii="Arial" w:hAnsi="Arial" w:cs="Arial"/>
                <w:color w:val="000000"/>
                <w:sz w:val="20"/>
                <w:szCs w:val="20"/>
              </w:rPr>
              <w:t>. 55 mm, z regulacją wysokości: 40, 46, 52, 58 cm • wym. 120 x 80 cm • prostokątny • bukowy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Biurko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34"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F85B09" w:rsidP="00404BAD">
            <w:pPr>
              <w:autoSpaceDE w:val="0"/>
            </w:pPr>
            <w:r>
              <w:rPr>
                <w:rFonts w:ascii="Arial" w:hAnsi="Arial" w:cs="Arial"/>
                <w:color w:val="000000"/>
                <w:sz w:val="20"/>
                <w:szCs w:val="20"/>
              </w:rPr>
              <w:t>Biurko wykonane z płyty laminowanej o gr. 18 mm, w tonacji klonu, z kolorowymi elementami wykonanymi z płyty o gr. 18 mm pokrytej trwałą okleiną termoplastyczną. • wym. 120 x 60 x 76 cm • wym. frontu szuflady ok.  37 x 18,3 cm  • wym. frontu szafki ok. 37 x 37 cm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66775" cy="733425"/>
                  <wp:effectExtent l="19050" t="0" r="9525" b="0"/>
                  <wp:docPr id="635"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5"/>
                          <a:srcRect l="-293" t="-348" r="-293" b="-348"/>
                          <a:stretch>
                            <a:fillRect/>
                          </a:stretch>
                        </pic:blipFill>
                        <pic:spPr bwMode="auto">
                          <a:xfrm>
                            <a:off x="0" y="0"/>
                            <a:ext cx="8667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Łóżeczko ze stalową konstrukcją i tkaniną przepuszczającą powietrze, doskonale sprawdza się w czasie przedszkolnego leżakowania. Narożniki z tworzywa sztucznego stanowią nóżki łóżeczka, a ich konstrukcja pozwala na układanie łóżeczek jedno na drugim, co ułatwia ich przechowywanie. Umieszczenie leżaków na wózku na łóżeczka umożliwia łatwe ich przemieszczanie. Wysokość łóżeczek może być zwiększona poprzez użycie dodatkowych nóżek. maksymalne obciążenie 60 kg  • wym. 132 x 60 x 12,5 cm • kolor jasnoniebieski, żółty, 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57250" cy="733425"/>
                  <wp:effectExtent l="19050" t="0" r="0" b="0"/>
                  <wp:docPr id="636"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srcRect l="-46" t="-44" r="-46" b="-44"/>
                          <a:stretch>
                            <a:fillRect/>
                          </a:stretch>
                        </pic:blipFill>
                        <pic:spPr bwMode="auto">
                          <a:xfrm>
                            <a:off x="0" y="0"/>
                            <a:ext cx="8572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52450" cy="457200"/>
                  <wp:effectExtent l="19050" t="0" r="0" b="0"/>
                  <wp:docPr id="637"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1"/>
                          <a:srcRect l="-44" t="-44" r="-44" b="-44"/>
                          <a:stretch>
                            <a:fillRect/>
                          </a:stretch>
                        </pic:blipFill>
                        <pic:spPr bwMode="auto">
                          <a:xfrm>
                            <a:off x="0" y="0"/>
                            <a:ext cx="552450" cy="45720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42925" cy="447675"/>
                  <wp:effectExtent l="19050" t="0" r="9525" b="0"/>
                  <wp:docPr id="638"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8"/>
                          <a:srcRect l="-44" t="-44" r="-44" b="-44"/>
                          <a:stretch>
                            <a:fillRect/>
                          </a:stretch>
                        </pic:blipFill>
                        <pic:spPr bwMode="auto">
                          <a:xfrm>
                            <a:off x="0" y="0"/>
                            <a:ext cx="542925" cy="4476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33400" cy="438150"/>
                  <wp:effectExtent l="19050" t="0" r="0" b="0"/>
                  <wp:docPr id="639"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9"/>
                          <a:srcRect l="-44" t="-44" r="-44" b="-44"/>
                          <a:stretch>
                            <a:fillRect/>
                          </a:stretch>
                        </pic:blipFill>
                        <pic:spPr bwMode="auto">
                          <a:xfrm>
                            <a:off x="0" y="0"/>
                            <a:ext cx="533400" cy="4381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Regał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 wym. </w:t>
            </w:r>
            <w:r w:rsidR="00F85B09">
              <w:rPr>
                <w:rFonts w:ascii="Arial" w:hAnsi="Arial" w:cs="Arial"/>
                <w:color w:val="000000"/>
                <w:sz w:val="20"/>
                <w:szCs w:val="20"/>
              </w:rPr>
              <w:t xml:space="preserve">ok. </w:t>
            </w:r>
            <w:r>
              <w:rPr>
                <w:rFonts w:ascii="Arial" w:hAnsi="Arial" w:cs="Arial"/>
                <w:color w:val="000000"/>
                <w:sz w:val="20"/>
                <w:szCs w:val="20"/>
              </w:rPr>
              <w:t>116,6 x 41,5 x 124,2 cm</w:t>
            </w:r>
          </w:p>
          <w:p w:rsidR="004567F3" w:rsidRDefault="004567F3" w:rsidP="00404BAD">
            <w:pPr>
              <w:autoSpaceDE w:val="0"/>
            </w:pPr>
            <w:r>
              <w:rPr>
                <w:rFonts w:ascii="Arial" w:hAnsi="Arial" w:cs="Arial"/>
                <w:color w:val="000000"/>
                <w:sz w:val="20"/>
                <w:szCs w:val="20"/>
              </w:rPr>
              <w:t>Regał można uzupełnić małymi drzwiczkami w miejscach, gdzie będą zamontowane do ścianek zewnętrznych regału lub drzwiczkami mocowanymi do przegrody oraz wąskimi szufladami lub wąskimi, środkowymi szufladami w środkowej kolumnie. Dodatkowo regał można wyposażyć w półki w zewnętrznych kolumnach oraz wąskie półki w środkowej kolumnie.</w:t>
            </w:r>
          </w:p>
          <w:p w:rsidR="004567F3" w:rsidRDefault="004567F3" w:rsidP="00404BAD">
            <w:pPr>
              <w:autoSpaceDE w:val="0"/>
            </w:pPr>
            <w:r>
              <w:rPr>
                <w:rFonts w:ascii="Arial" w:hAnsi="Arial" w:cs="Arial"/>
                <w:color w:val="000000"/>
                <w:sz w:val="20"/>
                <w:szCs w:val="20"/>
              </w:rPr>
              <w:t>+ 9 x małe drzwiczki wykonane z płyty o gr. 18 mm pokrytej trwałą okleiną termoplastyczną. • wym. 37 x 37 cm •  (kolor żółty / błękitny / biały /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746889" w:rsidP="00404BAD">
            <w:pPr>
              <w:pStyle w:val="Zawartotabeli"/>
              <w:rPr>
                <w:rFonts w:ascii="Arial" w:hAnsi="Arial" w:cs="Arial"/>
                <w:color w:val="000000"/>
                <w:sz w:val="20"/>
                <w:szCs w:val="20"/>
              </w:rPr>
            </w:pPr>
            <w:r>
              <w:pict>
                <v:shape id="_x0000_i1026" type="#_x0000_t75" style="width:.75pt;height:.75pt" filled="t">
                  <v:fill color2="black"/>
                  <v:imagedata croptop="2147483647f" cropbottom="2147483647f" cropleft="2147483647f" cropright="2147483647f"/>
                  <v:textbox inset=".05pt,.05pt,.05pt,.05pt"/>
                </v:shape>
              </w:pict>
            </w:r>
            <w:r w:rsidR="004567F3">
              <w:rPr>
                <w:noProof/>
                <w:lang w:eastAsia="pl-PL" w:bidi="ar-SA"/>
              </w:rPr>
              <w:drawing>
                <wp:inline distT="0" distB="0" distL="0" distR="0">
                  <wp:extent cx="647700" cy="533400"/>
                  <wp:effectExtent l="19050" t="0" r="0" b="0"/>
                  <wp:docPr id="640" name="Obraz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6"/>
                          <a:srcRect l="-44" t="-44" r="-44" b="-44"/>
                          <a:stretch>
                            <a:fillRect/>
                          </a:stretch>
                        </pic:blipFill>
                        <pic:spPr bwMode="auto">
                          <a:xfrm>
                            <a:off x="0" y="0"/>
                            <a:ext cx="647700" cy="533400"/>
                          </a:xfrm>
                          <a:prstGeom prst="rect">
                            <a:avLst/>
                          </a:prstGeom>
                          <a:solidFill>
                            <a:srgbClr val="FFFFFF"/>
                          </a:solidFill>
                          <a:ln w="9525">
                            <a:noFill/>
                            <a:miter lim="800000"/>
                            <a:headEnd/>
                            <a:tailEnd/>
                          </a:ln>
                        </pic:spPr>
                      </pic:pic>
                    </a:graphicData>
                  </a:graphic>
                </wp:inline>
              </w:drawing>
            </w:r>
            <w:r w:rsidR="004567F3">
              <w:rPr>
                <w:noProof/>
                <w:lang w:eastAsia="pl-PL" w:bidi="ar-SA"/>
              </w:rPr>
              <w:drawing>
                <wp:inline distT="0" distB="0" distL="0" distR="0">
                  <wp:extent cx="523875" cy="533400"/>
                  <wp:effectExtent l="19050" t="0" r="9525" b="0"/>
                  <wp:docPr id="641"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7"/>
                          <a:srcRect l="-55" t="-44" r="-55" b="-44"/>
                          <a:stretch>
                            <a:fillRect/>
                          </a:stretch>
                        </pic:blipFill>
                        <pic:spPr bwMode="auto">
                          <a:xfrm>
                            <a:off x="0" y="0"/>
                            <a:ext cx="523875" cy="533400"/>
                          </a:xfrm>
                          <a:prstGeom prst="rect">
                            <a:avLst/>
                          </a:prstGeom>
                          <a:solidFill>
                            <a:srgbClr val="FFFFFF"/>
                          </a:solidFill>
                          <a:ln w="9525">
                            <a:noFill/>
                            <a:miter lim="800000"/>
                            <a:headEnd/>
                            <a:tailEnd/>
                          </a:ln>
                        </pic:spPr>
                      </pic:pic>
                    </a:graphicData>
                  </a:graphic>
                </wp:inline>
              </w:drawing>
            </w:r>
            <w:r w:rsidR="004567F3">
              <w:rPr>
                <w:noProof/>
                <w:lang w:eastAsia="pl-PL" w:bidi="ar-SA"/>
              </w:rPr>
              <w:lastRenderedPageBreak/>
              <w:drawing>
                <wp:inline distT="0" distB="0" distL="0" distR="0">
                  <wp:extent cx="647700" cy="533400"/>
                  <wp:effectExtent l="19050" t="0" r="0" b="0"/>
                  <wp:docPr id="642"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srcRect l="-44" t="-44" r="-44" b="-44"/>
                          <a:stretch>
                            <a:fillRect/>
                          </a:stretch>
                        </pic:blipFill>
                        <pic:spPr bwMode="auto">
                          <a:xfrm>
                            <a:off x="0" y="0"/>
                            <a:ext cx="647700" cy="533400"/>
                          </a:xfrm>
                          <a:prstGeom prst="rect">
                            <a:avLst/>
                          </a:prstGeom>
                          <a:solidFill>
                            <a:srgbClr val="FFFFFF"/>
                          </a:solidFill>
                          <a:ln w="9525">
                            <a:noFill/>
                            <a:miter lim="800000"/>
                            <a:headEnd/>
                            <a:tailEnd/>
                          </a:ln>
                        </pic:spPr>
                      </pic:pic>
                    </a:graphicData>
                  </a:graphic>
                </wp:inline>
              </w:drawing>
            </w:r>
            <w:r w:rsidR="004567F3">
              <w:rPr>
                <w:noProof/>
                <w:lang w:eastAsia="pl-PL" w:bidi="ar-SA"/>
              </w:rPr>
              <w:drawing>
                <wp:inline distT="0" distB="0" distL="0" distR="0">
                  <wp:extent cx="523875" cy="533400"/>
                  <wp:effectExtent l="19050" t="0" r="9525" b="0"/>
                  <wp:docPr id="643"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5"/>
                          <a:srcRect l="-55" t="-44" r="-55" b="-44"/>
                          <a:stretch>
                            <a:fillRect/>
                          </a:stretch>
                        </pic:blipFill>
                        <pic:spPr bwMode="auto">
                          <a:xfrm>
                            <a:off x="0" y="0"/>
                            <a:ext cx="523875" cy="5334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lastRenderedPageBreak/>
              <w:t xml:space="preserve">Szafka na 2 szerokie szuflady. Szafkę należy uzupełnić szerokimi szufladami na dolnym poziomie. Dodatkowo szafkę można wyposażyć w małe drzwiczki  oraz półki . Wykonana z białej płyty laminowanej,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do szafki pasują również średnie drzwiczki </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F85B09">
              <w:rPr>
                <w:rFonts w:ascii="Arial" w:hAnsi="Arial" w:cs="Arial"/>
                <w:color w:val="000000"/>
                <w:sz w:val="20"/>
                <w:szCs w:val="20"/>
              </w:rPr>
              <w:t xml:space="preserve">ok. </w:t>
            </w:r>
            <w:r>
              <w:rPr>
                <w:rFonts w:ascii="Arial" w:hAnsi="Arial" w:cs="Arial"/>
                <w:color w:val="000000"/>
                <w:sz w:val="20"/>
                <w:szCs w:val="20"/>
              </w:rPr>
              <w:t>79,2 x 41,5 x 124,2 cm</w:t>
            </w:r>
          </w:p>
          <w:p w:rsidR="004567F3" w:rsidRDefault="004567F3" w:rsidP="00404BAD">
            <w:pPr>
              <w:autoSpaceDE w:val="0"/>
            </w:pPr>
            <w:r>
              <w:rPr>
                <w:rFonts w:ascii="Arial" w:hAnsi="Arial" w:cs="Arial"/>
                <w:color w:val="000000"/>
                <w:sz w:val="20"/>
                <w:szCs w:val="20"/>
              </w:rPr>
              <w:lastRenderedPageBreak/>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szerokie szuflady wykonane z białej płyty laminowanej o gr. 18 mm, front wykonany z płyty o gr. 18 mm pokrytej trwałą okleiną termoplastyczną, wym. frontu </w:t>
            </w:r>
            <w:r w:rsidR="00036F28">
              <w:rPr>
                <w:rFonts w:ascii="Arial" w:hAnsi="Arial" w:cs="Arial"/>
                <w:color w:val="000000"/>
                <w:sz w:val="20"/>
                <w:szCs w:val="20"/>
              </w:rPr>
              <w:t xml:space="preserve">ok. </w:t>
            </w:r>
            <w:r>
              <w:rPr>
                <w:rFonts w:ascii="Arial" w:hAnsi="Arial" w:cs="Arial"/>
                <w:color w:val="000000"/>
                <w:sz w:val="20"/>
                <w:szCs w:val="20"/>
              </w:rPr>
              <w:t>75,2 x 18,2 cm , kolor biały</w:t>
            </w:r>
          </w:p>
          <w:p w:rsidR="004567F3" w:rsidRDefault="004567F3" w:rsidP="00404BAD">
            <w:pPr>
              <w:autoSpaceDE w:val="0"/>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drzwiczki średnie 90  wykonane z płyty o gr. 18 mm pokrytej trwałą okleiną termoplastyczną, przeznaczone do mocowania na ściankach zewnętrznych, wym. </w:t>
            </w:r>
            <w:r w:rsidR="00036F28">
              <w:rPr>
                <w:rFonts w:ascii="Arial" w:hAnsi="Arial" w:cs="Arial"/>
                <w:color w:val="000000"/>
                <w:sz w:val="20"/>
                <w:szCs w:val="20"/>
              </w:rPr>
              <w:t xml:space="preserve">ok. </w:t>
            </w:r>
            <w:r>
              <w:rPr>
                <w:rFonts w:ascii="Arial" w:hAnsi="Arial" w:cs="Arial"/>
                <w:color w:val="000000"/>
                <w:sz w:val="20"/>
                <w:szCs w:val="20"/>
              </w:rPr>
              <w:t>37 x 74,4 cm , kolor żółty / szary / błękitny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Szafka rogowa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81050" cy="733425"/>
                  <wp:effectExtent l="19050" t="0" r="0" b="0"/>
                  <wp:docPr id="644"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8"/>
                          <a:srcRect l="-50" t="-44" r="-50" b="-44"/>
                          <a:stretch>
                            <a:fillRect/>
                          </a:stretch>
                        </pic:blipFill>
                        <pic:spPr bwMode="auto">
                          <a:xfrm>
                            <a:off x="0" y="0"/>
                            <a:ext cx="7810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rogowa wykonana z płyty laminowanej w tonacji klonu o gr. 18 mm, wym. </w:t>
            </w:r>
            <w:r w:rsidR="00036F28">
              <w:rPr>
                <w:rFonts w:ascii="Arial" w:hAnsi="Arial" w:cs="Arial"/>
                <w:color w:val="000000"/>
                <w:sz w:val="20"/>
                <w:szCs w:val="20"/>
              </w:rPr>
              <w:t xml:space="preserve">ok. </w:t>
            </w:r>
            <w:r>
              <w:rPr>
                <w:rFonts w:ascii="Arial" w:hAnsi="Arial" w:cs="Arial"/>
                <w:color w:val="000000"/>
                <w:sz w:val="20"/>
                <w:szCs w:val="20"/>
              </w:rPr>
              <w:t>41,5 x 72 x 124,2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Ławka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anchor distT="0" distB="0" distL="0" distR="0" simplePos="0" relativeHeight="251796480" behindDoc="0" locked="0" layoutInCell="1" allowOverlap="1">
                  <wp:simplePos x="0" y="0"/>
                  <wp:positionH relativeFrom="column">
                    <wp:posOffset>3175</wp:posOffset>
                  </wp:positionH>
                  <wp:positionV relativeFrom="paragraph">
                    <wp:posOffset>781050</wp:posOffset>
                  </wp:positionV>
                  <wp:extent cx="553085" cy="553085"/>
                  <wp:effectExtent l="19050" t="0" r="0" b="0"/>
                  <wp:wrapSquare wrapText="largest"/>
                  <wp:docPr id="645"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9" cstate="print"/>
                          <a:srcRect l="-11" t="-11" r="-11" b="-11"/>
                          <a:stretch>
                            <a:fillRect/>
                          </a:stretch>
                        </pic:blipFill>
                        <pic:spPr bwMode="auto">
                          <a:xfrm>
                            <a:off x="0" y="0"/>
                            <a:ext cx="553085" cy="553085"/>
                          </a:xfrm>
                          <a:prstGeom prst="rect">
                            <a:avLst/>
                          </a:prstGeom>
                          <a:solidFill>
                            <a:srgbClr val="FFFFFF"/>
                          </a:solidFill>
                          <a:ln w="9525">
                            <a:noFill/>
                            <a:miter lim="800000"/>
                            <a:headEnd/>
                            <a:tailEnd/>
                          </a:ln>
                        </pic:spPr>
                      </pic:pic>
                    </a:graphicData>
                  </a:graphic>
                </wp:anchor>
              </w:drawing>
            </w:r>
            <w:r>
              <w:rPr>
                <w:noProof/>
                <w:lang w:eastAsia="pl-PL" w:bidi="ar-SA"/>
              </w:rPr>
              <w:drawing>
                <wp:inline distT="0" distB="0" distL="0" distR="0">
                  <wp:extent cx="895350" cy="733425"/>
                  <wp:effectExtent l="19050" t="0" r="0" b="0"/>
                  <wp:docPr id="646"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52450" cy="457200"/>
                  <wp:effectExtent l="19050" t="0" r="0" b="0"/>
                  <wp:docPr id="647"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1"/>
                          <a:srcRect l="-44" t="-44" r="-44" b="-44"/>
                          <a:stretch>
                            <a:fillRect/>
                          </a:stretch>
                        </pic:blipFill>
                        <pic:spPr bwMode="auto">
                          <a:xfrm>
                            <a:off x="0" y="0"/>
                            <a:ext cx="552450" cy="45720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71500" cy="476250"/>
                  <wp:effectExtent l="19050" t="0" r="0" b="0"/>
                  <wp:docPr id="648"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2"/>
                          <a:srcRect l="-44" t="-44" r="-44" b="-44"/>
                          <a:stretch>
                            <a:fillRect/>
                          </a:stretch>
                        </pic:blipFill>
                        <pic:spPr bwMode="auto">
                          <a:xfrm>
                            <a:off x="0" y="0"/>
                            <a:ext cx="571500" cy="47625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Ławeczka na 3 małe skrzynie wykonana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Ławeczkę można uzupełnić skrzyniami małymi lub dużymi . wym. </w:t>
            </w:r>
            <w:r w:rsidR="00036F28">
              <w:rPr>
                <w:rFonts w:ascii="Arial" w:hAnsi="Arial" w:cs="Arial"/>
                <w:color w:val="000000"/>
                <w:sz w:val="20"/>
                <w:szCs w:val="20"/>
              </w:rPr>
              <w:t xml:space="preserve">ok. </w:t>
            </w:r>
            <w:r>
              <w:rPr>
                <w:rFonts w:ascii="Arial" w:hAnsi="Arial" w:cs="Arial"/>
                <w:color w:val="000000"/>
                <w:sz w:val="20"/>
                <w:szCs w:val="20"/>
              </w:rPr>
              <w:t>116,6 x 41,5 x 49,4 cm</w:t>
            </w:r>
          </w:p>
          <w:p w:rsidR="004567F3" w:rsidRDefault="004567F3" w:rsidP="00404BAD">
            <w:pPr>
              <w:autoSpaceDE w:val="0"/>
            </w:pPr>
            <w:r>
              <w:rPr>
                <w:rFonts w:ascii="Arial" w:hAnsi="Arial" w:cs="Arial"/>
                <w:color w:val="000000"/>
                <w:sz w:val="20"/>
                <w:szCs w:val="20"/>
              </w:rPr>
              <w:t xml:space="preserve">+ 3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mała skrzynia , Pojemne skrzynie wyposażone w kółka ułatwiające wysuwanie. Wykonane z białej płyty laminowanej o gr. 18 mm, front wykonany z płyty o gr. 18 mm pokrytej trwałą okleiną termoplastyczną. wym. frontu </w:t>
            </w:r>
            <w:r w:rsidR="00036F28">
              <w:rPr>
                <w:rFonts w:ascii="Arial" w:hAnsi="Arial" w:cs="Arial"/>
                <w:color w:val="000000"/>
                <w:sz w:val="20"/>
                <w:szCs w:val="20"/>
              </w:rPr>
              <w:t xml:space="preserve">ok. </w:t>
            </w:r>
            <w:r>
              <w:rPr>
                <w:rFonts w:ascii="Arial" w:hAnsi="Arial" w:cs="Arial"/>
                <w:color w:val="000000"/>
                <w:sz w:val="20"/>
                <w:szCs w:val="20"/>
              </w:rPr>
              <w:t xml:space="preserve">37 x 37 cm wym. </w:t>
            </w:r>
            <w:proofErr w:type="spellStart"/>
            <w:r>
              <w:rPr>
                <w:rFonts w:ascii="Arial" w:hAnsi="Arial" w:cs="Arial"/>
                <w:color w:val="000000"/>
                <w:sz w:val="20"/>
                <w:szCs w:val="20"/>
              </w:rPr>
              <w:t>wewn</w:t>
            </w:r>
            <w:proofErr w:type="spellEnd"/>
            <w:r>
              <w:rPr>
                <w:rFonts w:ascii="Arial" w:hAnsi="Arial" w:cs="Arial"/>
                <w:color w:val="000000"/>
                <w:sz w:val="20"/>
                <w:szCs w:val="20"/>
              </w:rPr>
              <w:t xml:space="preserve">. </w:t>
            </w:r>
            <w:r w:rsidR="00036F28">
              <w:rPr>
                <w:rFonts w:ascii="Arial" w:hAnsi="Arial" w:cs="Arial"/>
                <w:color w:val="000000"/>
                <w:sz w:val="20"/>
                <w:szCs w:val="20"/>
              </w:rPr>
              <w:t xml:space="preserve">Ok. </w:t>
            </w:r>
            <w:r>
              <w:rPr>
                <w:rFonts w:ascii="Arial" w:hAnsi="Arial" w:cs="Arial"/>
                <w:color w:val="000000"/>
                <w:sz w:val="20"/>
                <w:szCs w:val="20"/>
              </w:rPr>
              <w:t>34 x 32,5 x 28 cm, kolor błękitny, żółty,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Biblioteczka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42950" cy="733425"/>
                  <wp:effectExtent l="19050" t="0" r="0" b="0"/>
                  <wp:docPr id="649"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3"/>
                          <a:srcRect l="-53" t="-44" r="-53" b="-44"/>
                          <a:stretch>
                            <a:fillRect/>
                          </a:stretch>
                        </pic:blipFill>
                        <pic:spPr bwMode="auto">
                          <a:xfrm>
                            <a:off x="0" y="0"/>
                            <a:ext cx="7429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Mobilna, dwustronna biblioteczka służąca do ekspozycji książek w taki sposób, by były widoczne ich okładki. Wykonana z płyty laminowanej o gr. 18 mm, w tonacji klonu, oraz z płyty o gr. 18 mm pokrytej trwałą okleiną termoplastyczną. • wym.</w:t>
            </w:r>
            <w:r w:rsidR="00036F28">
              <w:rPr>
                <w:rFonts w:ascii="Arial" w:hAnsi="Arial" w:cs="Arial"/>
                <w:color w:val="000000"/>
                <w:sz w:val="20"/>
                <w:szCs w:val="20"/>
              </w:rPr>
              <w:t xml:space="preserve"> ok. </w:t>
            </w:r>
            <w:r>
              <w:rPr>
                <w:rFonts w:ascii="Arial" w:hAnsi="Arial" w:cs="Arial"/>
                <w:color w:val="000000"/>
                <w:sz w:val="20"/>
                <w:szCs w:val="20"/>
              </w:rPr>
              <w:t xml:space="preserve"> 90 x 38 x 98 cm • 3 półki z każdej strony (szerokość: 8, 10 i 14 cm) • kolor błękitny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38225" cy="1009650"/>
                  <wp:effectExtent l="19050" t="0" r="9525" b="0"/>
                  <wp:docPr id="650"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srcRect l="-52" t="-44" r="-52" b="-44"/>
                          <a:stretch>
                            <a:fillRect/>
                          </a:stretch>
                        </pic:blipFill>
                        <pic:spPr bwMode="auto">
                          <a:xfrm>
                            <a:off x="0" y="0"/>
                            <a:ext cx="1038225" cy="100965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876300" cy="733425"/>
                  <wp:effectExtent l="19050" t="0" r="0" b="0"/>
                  <wp:docPr id="651"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srcRect l="-46" t="-44" r="-46" b="-44"/>
                          <a:stretch>
                            <a:fillRect/>
                          </a:stretch>
                        </pic:blipFill>
                        <pic:spPr bwMode="auto">
                          <a:xfrm>
                            <a:off x="0" y="0"/>
                            <a:ext cx="87630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przeznaczona do przechowywania łóżeczek przedszkolnych oraz pościeli . Pomieści 15 takich kompletów. W górnej części znajdują się przegródki na pościel, w dolnej jest miejsce na łóżeczka. Szafka nie posiada cokołu, co ułatwia umieszczanie łóżeczek w szafie (np. wsuwanie ich na wózku). Dla zwiększenia stabilności należy przykręcić ją bezpośrednio do podłogi. Elementy mocujące są w zestawie. Wykonana z płyty laminowanej o gr. 18 mm, w tonacji brzozy, z obrzeżem </w:t>
            </w:r>
            <w:proofErr w:type="spellStart"/>
            <w:r>
              <w:rPr>
                <w:rFonts w:ascii="Arial" w:hAnsi="Arial" w:cs="Arial"/>
                <w:color w:val="000000"/>
                <w:sz w:val="20"/>
                <w:szCs w:val="20"/>
              </w:rPr>
              <w:t>multiplex</w:t>
            </w:r>
            <w:proofErr w:type="spellEnd"/>
            <w:r>
              <w:rPr>
                <w:rFonts w:ascii="Arial" w:hAnsi="Arial" w:cs="Arial"/>
                <w:color w:val="000000"/>
                <w:sz w:val="20"/>
                <w:szCs w:val="20"/>
              </w:rPr>
              <w:t xml:space="preserve"> ABS. W tylnej ścianie każdego schowka na pościel otwór wentylacyjny </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użytkowe części na łóżeczka: </w:t>
            </w:r>
            <w:r w:rsidR="00036F28">
              <w:rPr>
                <w:rFonts w:ascii="Arial" w:hAnsi="Arial" w:cs="Arial"/>
                <w:color w:val="000000"/>
                <w:sz w:val="20"/>
                <w:szCs w:val="20"/>
              </w:rPr>
              <w:t xml:space="preserve">ok. </w:t>
            </w:r>
            <w:r>
              <w:rPr>
                <w:rFonts w:ascii="Arial" w:hAnsi="Arial" w:cs="Arial"/>
                <w:color w:val="000000"/>
                <w:sz w:val="20"/>
                <w:szCs w:val="20"/>
              </w:rPr>
              <w:t>134,4 x 64,4 x 98 cm</w:t>
            </w:r>
          </w:p>
          <w:p w:rsidR="004567F3" w:rsidRDefault="004567F3" w:rsidP="00404BAD">
            <w:pPr>
              <w:autoSpaceDE w:val="0"/>
            </w:pPr>
            <w:r>
              <w:rPr>
                <w:rFonts w:ascii="Arial" w:hAnsi="Arial" w:cs="Arial"/>
                <w:color w:val="000000"/>
                <w:sz w:val="20"/>
                <w:szCs w:val="20"/>
              </w:rPr>
              <w:lastRenderedPageBreak/>
              <w:t>•</w:t>
            </w:r>
            <w:r>
              <w:rPr>
                <w:rFonts w:ascii="Arial" w:hAnsi="Arial" w:cs="Arial"/>
                <w:color w:val="000000"/>
                <w:sz w:val="20"/>
                <w:szCs w:val="20"/>
              </w:rPr>
              <w:tab/>
              <w:t xml:space="preserve">wym. przegródki na pościel: </w:t>
            </w:r>
            <w:r w:rsidR="00036F28">
              <w:rPr>
                <w:rFonts w:ascii="Arial" w:hAnsi="Arial" w:cs="Arial"/>
                <w:color w:val="000000"/>
                <w:sz w:val="20"/>
                <w:szCs w:val="20"/>
              </w:rPr>
              <w:t xml:space="preserve">ok. </w:t>
            </w:r>
            <w:r>
              <w:rPr>
                <w:rFonts w:ascii="Arial" w:hAnsi="Arial" w:cs="Arial"/>
                <w:color w:val="000000"/>
                <w:sz w:val="20"/>
                <w:szCs w:val="20"/>
              </w:rPr>
              <w:t>44,6 x 65,4 x 16,8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036F28">
              <w:rPr>
                <w:rFonts w:ascii="Arial" w:hAnsi="Arial" w:cs="Arial"/>
                <w:color w:val="000000"/>
                <w:sz w:val="20"/>
                <w:szCs w:val="20"/>
              </w:rPr>
              <w:t xml:space="preserve">ok. </w:t>
            </w:r>
            <w:r>
              <w:rPr>
                <w:rFonts w:ascii="Arial" w:hAnsi="Arial" w:cs="Arial"/>
                <w:color w:val="000000"/>
                <w:sz w:val="20"/>
                <w:szCs w:val="20"/>
              </w:rPr>
              <w:t>142,2 x 68,4 x 202,5 cm</w:t>
            </w:r>
          </w:p>
          <w:p w:rsidR="004567F3" w:rsidRDefault="004567F3" w:rsidP="00404BAD">
            <w:pPr>
              <w:autoSpaceDE w:val="0"/>
            </w:pPr>
            <w:r>
              <w:rPr>
                <w:rFonts w:ascii="Arial" w:hAnsi="Arial" w:cs="Arial"/>
                <w:color w:val="000000"/>
                <w:sz w:val="20"/>
                <w:szCs w:val="20"/>
              </w:rPr>
              <w:t xml:space="preserve">+ 1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wózek na łóżeczka, metalowa konstrukcja pozwalająca na łatwe przemieszczanie maksymalnie 15 łóżeczek jednoosobowych</w:t>
            </w:r>
          </w:p>
          <w:p w:rsidR="004567F3" w:rsidRDefault="004567F3" w:rsidP="00404BAD">
            <w:pPr>
              <w:autoSpaceDE w:val="0"/>
            </w:pPr>
            <w:r>
              <w:rPr>
                <w:rFonts w:ascii="Arial" w:hAnsi="Arial" w:cs="Arial"/>
                <w:color w:val="000000"/>
                <w:sz w:val="20"/>
                <w:szCs w:val="20"/>
              </w:rPr>
              <w:t>wym.</w:t>
            </w:r>
            <w:r w:rsidR="00036F28">
              <w:rPr>
                <w:rFonts w:ascii="Arial" w:hAnsi="Arial" w:cs="Arial"/>
                <w:color w:val="000000"/>
                <w:sz w:val="20"/>
                <w:szCs w:val="20"/>
              </w:rPr>
              <w:t xml:space="preserve"> ok. </w:t>
            </w:r>
            <w:r>
              <w:rPr>
                <w:rFonts w:ascii="Arial" w:hAnsi="Arial" w:cs="Arial"/>
                <w:color w:val="000000"/>
                <w:sz w:val="20"/>
                <w:szCs w:val="20"/>
              </w:rPr>
              <w:t xml:space="preserve"> 131,8 x 58,3 x 11,8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Kanapa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2"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4"/>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Piankowe kanapy pokryte trwałą tkaniną PCV, wolną od ftalanów.</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wym.</w:t>
            </w:r>
            <w:r w:rsidR="00036F28">
              <w:rPr>
                <w:rFonts w:ascii="Arial" w:hAnsi="Arial" w:cs="Arial"/>
                <w:color w:val="000000"/>
                <w:sz w:val="20"/>
                <w:szCs w:val="20"/>
              </w:rPr>
              <w:t xml:space="preserve"> ok. </w:t>
            </w:r>
            <w:r>
              <w:rPr>
                <w:rFonts w:ascii="Arial" w:hAnsi="Arial" w:cs="Arial"/>
                <w:color w:val="000000"/>
                <w:sz w:val="20"/>
                <w:szCs w:val="20"/>
              </w:rPr>
              <w:t xml:space="preserve"> 75 x 50,5 x 52,5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 siedziska </w:t>
            </w:r>
            <w:proofErr w:type="spellStart"/>
            <w:r w:rsidR="00036F28">
              <w:rPr>
                <w:rFonts w:ascii="Arial" w:hAnsi="Arial" w:cs="Arial"/>
                <w:color w:val="000000"/>
                <w:sz w:val="20"/>
                <w:szCs w:val="20"/>
              </w:rPr>
              <w:t>max</w:t>
            </w:r>
            <w:proofErr w:type="spellEnd"/>
            <w:r w:rsidR="00036F28">
              <w:rPr>
                <w:rFonts w:ascii="Arial" w:hAnsi="Arial" w:cs="Arial"/>
                <w:color w:val="000000"/>
                <w:sz w:val="20"/>
                <w:szCs w:val="20"/>
              </w:rPr>
              <w:t xml:space="preserve">. </w:t>
            </w:r>
            <w:r>
              <w:rPr>
                <w:rFonts w:ascii="Arial" w:hAnsi="Arial" w:cs="Arial"/>
                <w:color w:val="000000"/>
                <w:sz w:val="20"/>
                <w:szCs w:val="20"/>
              </w:rPr>
              <w:t>26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3"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5"/>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036F28">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2 m - kolor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4"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6"/>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036F28">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100 cm – kolor 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5"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wysokość runa:</w:t>
            </w:r>
            <w:r w:rsidR="00036F28">
              <w:rPr>
                <w:rFonts w:ascii="Arial" w:hAnsi="Arial" w:cs="Arial"/>
                <w:color w:val="000000"/>
                <w:sz w:val="20"/>
                <w:szCs w:val="20"/>
              </w:rPr>
              <w:t xml:space="preserve"> ok. </w:t>
            </w:r>
            <w:r>
              <w:rPr>
                <w:rFonts w:ascii="Arial" w:hAnsi="Arial" w:cs="Arial"/>
                <w:color w:val="000000"/>
                <w:sz w:val="20"/>
                <w:szCs w:val="20"/>
              </w:rPr>
              <w:t xml:space="preserve"> 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40 cm - 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Siedzisko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lang w:bidi="ar-SA"/>
              </w:rPr>
            </w:pP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Siedzisko w kształcie sowy, obszyte tkaniną bawełnianą, wypełnione paskami pianki poliuretanowej. wym. </w:t>
            </w:r>
            <w:r w:rsidR="00036F28">
              <w:rPr>
                <w:rFonts w:ascii="Arial" w:hAnsi="Arial" w:cs="Arial"/>
                <w:color w:val="000000"/>
                <w:sz w:val="20"/>
                <w:szCs w:val="20"/>
              </w:rPr>
              <w:t xml:space="preserve">ok. </w:t>
            </w:r>
            <w:r>
              <w:rPr>
                <w:rFonts w:ascii="Arial" w:hAnsi="Arial" w:cs="Arial"/>
                <w:color w:val="000000"/>
                <w:sz w:val="20"/>
                <w:szCs w:val="20"/>
              </w:rPr>
              <w:t>147 x 180 x 20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Bujak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28700" cy="1028700"/>
                  <wp:effectExtent l="19050" t="0" r="0" b="0"/>
                  <wp:docPr id="656"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7"/>
                          <a:srcRect l="-44" t="-41" r="-44" b="-41"/>
                          <a:stretch>
                            <a:fillRect/>
                          </a:stretch>
                        </pic:blipFill>
                        <pic:spPr bwMode="auto">
                          <a:xfrm>
                            <a:off x="0" y="0"/>
                            <a:ext cx="1028700" cy="10287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Bujak chmurka. Sympatyczne bujaki do zabaw i odpoczynku. Bezpieczna i stabilna konstrukcja zapewnia wspaniałą zabawę dla najmłodszych. Pokrycie wykonane z trwałej tkaniny PCV, łatwej do utrzymania w czystości.</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od 3 lat</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9655" w:type="dxa"/>
            <w:gridSpan w:val="4"/>
            <w:tcBorders>
              <w:left w:val="single" w:sz="4" w:space="0" w:color="000000"/>
              <w:bottom w:val="single" w:sz="4" w:space="0" w:color="000000"/>
            </w:tcBorders>
            <w:shd w:val="clear" w:color="auto" w:fill="auto"/>
          </w:tcPr>
          <w:p w:rsidR="004567F3" w:rsidRDefault="004567F3" w:rsidP="00404BAD">
            <w:pPr>
              <w:pStyle w:val="Zawartotabeli"/>
              <w:jc w:val="center"/>
            </w:pPr>
            <w:r>
              <w:rPr>
                <w:rFonts w:ascii="Arial" w:hAnsi="Arial" w:cs="Arial"/>
                <w:color w:val="000000"/>
                <w:sz w:val="20"/>
                <w:szCs w:val="20"/>
              </w:rPr>
              <w:t>Sala przedszkolna 1.05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jc w:val="center"/>
              <w:rPr>
                <w:rFonts w:ascii="Arial" w:hAnsi="Arial" w:cs="Arial"/>
                <w:color w:val="000000"/>
                <w:sz w:val="20"/>
                <w:szCs w:val="20"/>
              </w:rPr>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14375" cy="733425"/>
                  <wp:effectExtent l="19050" t="0" r="9525" b="0"/>
                  <wp:docPr id="657" name="Obraz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8"/>
                          <a:srcRect l="-55" t="-44" r="-55" b="-44"/>
                          <a:stretch>
                            <a:fillRect/>
                          </a:stretch>
                        </pic:blipFill>
                        <pic:spPr bwMode="auto">
                          <a:xfrm>
                            <a:off x="0" y="0"/>
                            <a:ext cx="7143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036F28" w:rsidRDefault="00036F28" w:rsidP="00404BAD">
            <w:pPr>
              <w:autoSpaceDE w:val="0"/>
              <w:rPr>
                <w:rFonts w:ascii="Arial" w:hAnsi="Arial" w:cs="Arial"/>
                <w:color w:val="000000"/>
                <w:sz w:val="20"/>
                <w:szCs w:val="20"/>
              </w:rPr>
            </w:pPr>
            <w:r>
              <w:rPr>
                <w:rFonts w:ascii="Arial" w:hAnsi="Arial" w:cs="Arial"/>
                <w:color w:val="000000"/>
                <w:sz w:val="20"/>
                <w:szCs w:val="20"/>
              </w:rPr>
              <w:t xml:space="preserve">Krzesła z siedziskiem i oparciem wykonanym z lakierowanej sklejki bukowej o gr. 6 </w:t>
            </w:r>
            <w:proofErr w:type="spellStart"/>
            <w:r>
              <w:rPr>
                <w:rFonts w:ascii="Arial" w:hAnsi="Arial" w:cs="Arial"/>
                <w:color w:val="000000"/>
                <w:sz w:val="20"/>
                <w:szCs w:val="20"/>
              </w:rPr>
              <w:t>mm</w:t>
            </w:r>
            <w:proofErr w:type="spellEnd"/>
            <w:r>
              <w:rPr>
                <w:rFonts w:ascii="Arial" w:hAnsi="Arial" w:cs="Arial"/>
                <w:color w:val="000000"/>
                <w:sz w:val="20"/>
                <w:szCs w:val="20"/>
              </w:rPr>
              <w:t xml:space="preserve">. Stelaż  z rury okrągłej o </w:t>
            </w:r>
            <w:proofErr w:type="spellStart"/>
            <w:r>
              <w:rPr>
                <w:rFonts w:ascii="Arial" w:hAnsi="Arial" w:cs="Arial"/>
                <w:color w:val="000000"/>
                <w:sz w:val="20"/>
                <w:szCs w:val="20"/>
              </w:rPr>
              <w:t>śr</w:t>
            </w:r>
            <w:proofErr w:type="spellEnd"/>
            <w:r>
              <w:rPr>
                <w:rFonts w:ascii="Arial" w:hAnsi="Arial" w:cs="Arial"/>
                <w:color w:val="000000"/>
                <w:sz w:val="20"/>
                <w:szCs w:val="20"/>
              </w:rPr>
              <w:t xml:space="preserve">. 18 </w:t>
            </w:r>
            <w:proofErr w:type="spellStart"/>
            <w:r>
              <w:rPr>
                <w:rFonts w:ascii="Arial" w:hAnsi="Arial" w:cs="Arial"/>
                <w:color w:val="000000"/>
                <w:sz w:val="20"/>
                <w:szCs w:val="20"/>
              </w:rPr>
              <w:t>mm</w:t>
            </w:r>
            <w:proofErr w:type="spellEnd"/>
            <w:r>
              <w:rPr>
                <w:rFonts w:ascii="Arial" w:hAnsi="Arial" w:cs="Arial"/>
                <w:color w:val="000000"/>
                <w:sz w:val="20"/>
                <w:szCs w:val="20"/>
              </w:rPr>
              <w:t>. Wyprofilowane siedzisko eliminujące ucisk pod kolanami w trakcie siedzenia. Tylne nóżki odchylone do tyłu, co zwiększa stabilność i zapobiega bujaniu się przez dzieci. Zatyczki z tworzywa chroniące podłogę przed zarysowaniem. Kolory zatyczek na oparciu są wskazaniem rozmiaru zgodnie z normą i wymaganiami  Sanepid-u. Krzesła można stawiać jedno na drugim.. Zgodne z normą PN-EN 1729-1:2016-2 oraz PN-EN 1729-2+A1:2016-2</w:t>
            </w:r>
          </w:p>
          <w:p w:rsidR="004567F3" w:rsidRDefault="004567F3" w:rsidP="00404BAD">
            <w:pPr>
              <w:autoSpaceDE w:val="0"/>
            </w:pPr>
            <w:r>
              <w:rPr>
                <w:rFonts w:ascii="Arial" w:hAnsi="Arial" w:cs="Arial"/>
                <w:color w:val="000000"/>
                <w:sz w:val="20"/>
                <w:szCs w:val="20"/>
              </w:rPr>
              <w:t>kolor żółty, rozmiar 2</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Krzesło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8"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4"/>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036F28">
            <w:pPr>
              <w:autoSpaceDE w:val="0"/>
            </w:pPr>
            <w:r>
              <w:rPr>
                <w:rFonts w:ascii="Arial" w:hAnsi="Arial" w:cs="Arial"/>
                <w:color w:val="000000"/>
                <w:sz w:val="20"/>
                <w:szCs w:val="20"/>
              </w:rPr>
              <w:t>Obszerne,</w:t>
            </w:r>
            <w:r w:rsidR="00036F28">
              <w:rPr>
                <w:rFonts w:ascii="Arial" w:hAnsi="Arial" w:cs="Arial"/>
                <w:color w:val="000000"/>
                <w:sz w:val="20"/>
                <w:szCs w:val="20"/>
              </w:rPr>
              <w:t xml:space="preserve"> komfortowe siedziska i oparcia</w:t>
            </w:r>
            <w:r>
              <w:rPr>
                <w:rFonts w:ascii="Arial" w:hAnsi="Arial" w:cs="Arial"/>
                <w:color w:val="000000"/>
                <w:sz w:val="20"/>
                <w:szCs w:val="20"/>
              </w:rPr>
              <w:t xml:space="preserve">. Wygodne oraz praktyczne. Materiał 100% poliester. </w:t>
            </w:r>
            <w:r w:rsidR="00036F28">
              <w:rPr>
                <w:rFonts w:ascii="Arial" w:hAnsi="Arial" w:cs="Arial"/>
                <w:color w:val="000000"/>
                <w:sz w:val="20"/>
                <w:szCs w:val="20"/>
              </w:rPr>
              <w:t xml:space="preserve">Przybliżone wymiary: </w:t>
            </w:r>
            <w:r>
              <w:rPr>
                <w:rFonts w:ascii="Arial" w:hAnsi="Arial" w:cs="Arial"/>
                <w:color w:val="000000"/>
                <w:sz w:val="20"/>
                <w:szCs w:val="20"/>
              </w:rPr>
              <w:t>• szer. 45 cm • wys. 83,5 cm • szare</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Stół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59"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Wytrzymałe stoły, wykonane ze sklejki o grubości 25 mm, z kolorowym </w:t>
            </w:r>
            <w:proofErr w:type="spellStart"/>
            <w:r>
              <w:rPr>
                <w:rFonts w:ascii="Arial" w:hAnsi="Arial" w:cs="Arial"/>
                <w:color w:val="000000"/>
                <w:sz w:val="20"/>
                <w:szCs w:val="20"/>
              </w:rPr>
              <w:t>lamiatem</w:t>
            </w:r>
            <w:proofErr w:type="spellEnd"/>
            <w:r>
              <w:rPr>
                <w:rFonts w:ascii="Arial" w:hAnsi="Arial" w:cs="Arial"/>
                <w:color w:val="000000"/>
                <w:sz w:val="20"/>
                <w:szCs w:val="20"/>
              </w:rPr>
              <w:t xml:space="preserve"> HPL. Rogi blatów są delikatnie zaokrąglone. Nogi okrągłe o </w:t>
            </w:r>
            <w:proofErr w:type="spellStart"/>
            <w:r>
              <w:rPr>
                <w:rFonts w:ascii="Arial" w:hAnsi="Arial" w:cs="Arial"/>
                <w:color w:val="000000"/>
                <w:sz w:val="20"/>
                <w:szCs w:val="20"/>
              </w:rPr>
              <w:t>śr</w:t>
            </w:r>
            <w:proofErr w:type="spellEnd"/>
            <w:r>
              <w:rPr>
                <w:rFonts w:ascii="Arial" w:hAnsi="Arial" w:cs="Arial"/>
                <w:color w:val="000000"/>
                <w:sz w:val="20"/>
                <w:szCs w:val="20"/>
              </w:rPr>
              <w:t>. 55 mm, z regulacją wysokości: 40, 46, 52, 58 cm • wym. 120 x 80 cm • prostokątny • bukowy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Biurko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60"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036F28" w:rsidP="00404BAD">
            <w:pPr>
              <w:autoSpaceDE w:val="0"/>
            </w:pPr>
            <w:r>
              <w:rPr>
                <w:rFonts w:ascii="Arial" w:hAnsi="Arial" w:cs="Arial"/>
                <w:color w:val="000000"/>
                <w:sz w:val="20"/>
                <w:szCs w:val="20"/>
              </w:rPr>
              <w:t>Biurko wykonane z płyty laminowanej o gr. 18 mm, w tonacji klonu, z kolorowymi elementami wykonanymi z płyty o gr. 18 mm pokrytej trwałą okleiną termoplastyczną. • wym. 120 x 60 x 76 cm • wym. frontu szuflady ok.  37 x 18,3 cm  • wym. frontu szafki ok. 37 x 37 cm •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Łóżeczko</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66775" cy="733425"/>
                  <wp:effectExtent l="19050" t="0" r="9525" b="0"/>
                  <wp:docPr id="661"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5"/>
                          <a:srcRect l="-293" t="-348" r="-293" b="-348"/>
                          <a:stretch>
                            <a:fillRect/>
                          </a:stretch>
                        </pic:blipFill>
                        <pic:spPr bwMode="auto">
                          <a:xfrm>
                            <a:off x="0" y="0"/>
                            <a:ext cx="8667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Łóżeczko ze stalową konstrukcją i tkaniną przepuszczającą powietrze, doskonale sprawdza się w czasie przedszkolnego leżakowania. Narożniki z tworzywa sztucznego stanowią nóżki łóżeczka, a ich konstrukcja pozwala na układanie łóżeczek jedno na drugim, co ułatwia ich przechowywanie. Umieszczenie leżaków na wózku na łóżeczka umożliwia łatwe ich przemieszczanie. Wysokość łóżeczek może być zwiększona poprzez użycie </w:t>
            </w:r>
            <w:r>
              <w:rPr>
                <w:rFonts w:ascii="Arial" w:hAnsi="Arial" w:cs="Arial"/>
                <w:color w:val="000000"/>
                <w:sz w:val="20"/>
                <w:szCs w:val="20"/>
              </w:rPr>
              <w:lastRenderedPageBreak/>
              <w:t>dodatkowych nóżek. maksymalne obciążenie 60 kg  • wym. 132 x 60 x 12,5 cm • kolor jasnoniebieski, żółty, 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25</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Regał</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57250" cy="733425"/>
                  <wp:effectExtent l="19050" t="0" r="0" b="0"/>
                  <wp:docPr id="662"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srcRect l="-46" t="-44" r="-46" b="-44"/>
                          <a:stretch>
                            <a:fillRect/>
                          </a:stretch>
                        </pic:blipFill>
                        <pic:spPr bwMode="auto">
                          <a:xfrm>
                            <a:off x="0" y="0"/>
                            <a:ext cx="857250" cy="73342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81025" cy="485775"/>
                  <wp:effectExtent l="19050" t="0" r="9525" b="0"/>
                  <wp:docPr id="663"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1"/>
                          <a:srcRect l="-44" t="-44" r="-44" b="-44"/>
                          <a:stretch>
                            <a:fillRect/>
                          </a:stretch>
                        </pic:blipFill>
                        <pic:spPr bwMode="auto">
                          <a:xfrm>
                            <a:off x="0" y="0"/>
                            <a:ext cx="581025" cy="4857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81025" cy="485775"/>
                  <wp:effectExtent l="19050" t="0" r="9525" b="0"/>
                  <wp:docPr id="664"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8"/>
                          <a:srcRect l="-44" t="-44" r="-44" b="-44"/>
                          <a:stretch>
                            <a:fillRect/>
                          </a:stretch>
                        </pic:blipFill>
                        <pic:spPr bwMode="auto">
                          <a:xfrm>
                            <a:off x="0" y="0"/>
                            <a:ext cx="581025" cy="4857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81025" cy="476250"/>
                  <wp:effectExtent l="19050" t="0" r="9525" b="0"/>
                  <wp:docPr id="665"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
                          <a:srcRect l="-44" t="-44" r="-44" b="-44"/>
                          <a:stretch>
                            <a:fillRect/>
                          </a:stretch>
                        </pic:blipFill>
                        <pic:spPr bwMode="auto">
                          <a:xfrm>
                            <a:off x="0" y="0"/>
                            <a:ext cx="581025" cy="47625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52450" cy="466725"/>
                  <wp:effectExtent l="19050" t="0" r="0" b="0"/>
                  <wp:docPr id="666"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9"/>
                          <a:srcRect l="-44" t="-44" r="-44" b="-44"/>
                          <a:stretch>
                            <a:fillRect/>
                          </a:stretch>
                        </pic:blipFill>
                        <pic:spPr bwMode="auto">
                          <a:xfrm>
                            <a:off x="0" y="0"/>
                            <a:ext cx="552450" cy="4667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Regał wykonany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 xml:space="preserve">. • wym. </w:t>
            </w:r>
            <w:r w:rsidR="00036F28">
              <w:rPr>
                <w:rFonts w:ascii="Arial" w:hAnsi="Arial" w:cs="Arial"/>
                <w:color w:val="000000"/>
                <w:sz w:val="20"/>
                <w:szCs w:val="20"/>
              </w:rPr>
              <w:t xml:space="preserve">ok. </w:t>
            </w:r>
            <w:r>
              <w:rPr>
                <w:rFonts w:ascii="Arial" w:hAnsi="Arial" w:cs="Arial"/>
                <w:color w:val="000000"/>
                <w:sz w:val="20"/>
                <w:szCs w:val="20"/>
              </w:rPr>
              <w:t>116,6 x 41,5 x 124,2 cm</w:t>
            </w:r>
          </w:p>
          <w:p w:rsidR="004567F3" w:rsidRDefault="004567F3" w:rsidP="00404BAD">
            <w:pPr>
              <w:autoSpaceDE w:val="0"/>
            </w:pPr>
            <w:r>
              <w:rPr>
                <w:rFonts w:ascii="Arial" w:hAnsi="Arial" w:cs="Arial"/>
                <w:color w:val="000000"/>
                <w:sz w:val="20"/>
                <w:szCs w:val="20"/>
              </w:rPr>
              <w:t>Regał można uzupełnić małymi drzwiczkami w miejscach, gdzie będą zamontowane do ścianek zewnętrznych regału lub drzwiczkami mocowanymi do przegrody oraz wąskimi szufladami lub wąskimi, środkowymi szufladami w środkowej kolumnie. Dodatkowo regał można wyposażyć w półki w zewnętrznych kolumnach oraz wąskie półki w środkowej kolumnie.</w:t>
            </w:r>
          </w:p>
          <w:p w:rsidR="004567F3" w:rsidRDefault="004567F3" w:rsidP="00404BAD">
            <w:pPr>
              <w:autoSpaceDE w:val="0"/>
            </w:pPr>
            <w:r>
              <w:rPr>
                <w:rFonts w:ascii="Arial" w:hAnsi="Arial" w:cs="Arial"/>
                <w:color w:val="000000"/>
                <w:sz w:val="20"/>
                <w:szCs w:val="20"/>
              </w:rPr>
              <w:t xml:space="preserve">+ 9 x małe drzwiczki wykonane z płyty o gr. 18 mm pokrytej trwałą okleiną termoplastyczną. • wym. </w:t>
            </w:r>
            <w:r w:rsidR="00036F28">
              <w:rPr>
                <w:rFonts w:ascii="Arial" w:hAnsi="Arial" w:cs="Arial"/>
                <w:color w:val="000000"/>
                <w:sz w:val="20"/>
                <w:szCs w:val="20"/>
              </w:rPr>
              <w:t xml:space="preserve">ok. </w:t>
            </w:r>
            <w:r>
              <w:rPr>
                <w:rFonts w:ascii="Arial" w:hAnsi="Arial" w:cs="Arial"/>
                <w:color w:val="000000"/>
                <w:sz w:val="20"/>
                <w:szCs w:val="20"/>
              </w:rPr>
              <w:t>37 x 37 cm •  (kolor żółty /ciemnoróżowy / biały / szary/ błękitny)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3</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67"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0"/>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571500" cy="485775"/>
                  <wp:effectExtent l="19050" t="0" r="0" b="0"/>
                  <wp:docPr id="668"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4"/>
                          <a:srcRect l="-46" t="-44" r="-46" b="-44"/>
                          <a:stretch>
                            <a:fillRect/>
                          </a:stretch>
                        </pic:blipFill>
                        <pic:spPr bwMode="auto">
                          <a:xfrm>
                            <a:off x="0" y="0"/>
                            <a:ext cx="571500" cy="485775"/>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rFonts w:eastAsia="Times New Roman" w:cs="Times New Roman"/>
                <w:noProof/>
                <w:lang w:eastAsia="pl-PL" w:bidi="ar-SA"/>
              </w:rPr>
              <w:drawing>
                <wp:inline distT="0" distB="0" distL="0" distR="0">
                  <wp:extent cx="504825" cy="419100"/>
                  <wp:effectExtent l="19050" t="0" r="9525" b="0"/>
                  <wp:docPr id="669" name="Obraz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5"/>
                          <a:srcRect l="-44" t="-44" r="-44" b="-44"/>
                          <a:stretch>
                            <a:fillRect/>
                          </a:stretch>
                        </pic:blipFill>
                        <pic:spPr bwMode="auto">
                          <a:xfrm>
                            <a:off x="0" y="0"/>
                            <a:ext cx="504825" cy="419100"/>
                          </a:xfrm>
                          <a:prstGeom prst="rect">
                            <a:avLst/>
                          </a:prstGeom>
                          <a:solidFill>
                            <a:srgbClr val="FFFFFF"/>
                          </a:solidFill>
                          <a:ln w="9525">
                            <a:noFill/>
                            <a:miter lim="800000"/>
                            <a:headEnd/>
                            <a:tailEnd/>
                          </a:ln>
                        </pic:spPr>
                      </pic:pic>
                    </a:graphicData>
                  </a:graphic>
                </wp:inline>
              </w:drawing>
            </w:r>
            <w:r>
              <w:rPr>
                <w:rFonts w:eastAsia="Times New Roman" w:cs="Times New Roman"/>
                <w:lang w:bidi="ar-SA"/>
              </w:rPr>
              <w:t xml:space="preserve"> </w:t>
            </w:r>
            <w:r>
              <w:rPr>
                <w:noProof/>
                <w:lang w:eastAsia="pl-PL" w:bidi="ar-SA"/>
              </w:rPr>
              <w:drawing>
                <wp:inline distT="0" distB="0" distL="0" distR="0">
                  <wp:extent cx="600075" cy="504825"/>
                  <wp:effectExtent l="19050" t="0" r="9525" b="0"/>
                  <wp:docPr id="670"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6"/>
                          <a:srcRect l="-44" t="-44" r="-44" b="-44"/>
                          <a:stretch>
                            <a:fillRect/>
                          </a:stretch>
                        </pic:blipFill>
                        <pic:spPr bwMode="auto">
                          <a:xfrm>
                            <a:off x="0" y="0"/>
                            <a:ext cx="600075" cy="5048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przeznaczeniem na plastikowe pojemniki. Wykonana z płyty laminowanej w tonacji klonu, o gr. 18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 xml:space="preserve">Szafkę należy uzupełnić plastikowymi pojemnikami wym. </w:t>
            </w:r>
            <w:r w:rsidR="00036F28">
              <w:rPr>
                <w:rFonts w:ascii="Arial" w:hAnsi="Arial" w:cs="Arial"/>
                <w:color w:val="000000"/>
                <w:sz w:val="20"/>
                <w:szCs w:val="20"/>
              </w:rPr>
              <w:t xml:space="preserve">ok. </w:t>
            </w:r>
            <w:r>
              <w:rPr>
                <w:rFonts w:ascii="Arial" w:hAnsi="Arial" w:cs="Arial"/>
                <w:color w:val="000000"/>
                <w:sz w:val="20"/>
                <w:szCs w:val="20"/>
              </w:rPr>
              <w:t xml:space="preserve">•  104 x 48 x 105,4 </w:t>
            </w:r>
          </w:p>
          <w:p w:rsidR="004567F3" w:rsidRDefault="004567F3" w:rsidP="00404BAD">
            <w:pPr>
              <w:autoSpaceDE w:val="0"/>
            </w:pPr>
            <w:r>
              <w:rPr>
                <w:rFonts w:ascii="Arial" w:hAnsi="Arial" w:cs="Arial"/>
                <w:color w:val="000000"/>
                <w:sz w:val="20"/>
                <w:szCs w:val="20"/>
              </w:rPr>
              <w:t xml:space="preserve">+ 6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 </w:t>
            </w:r>
            <w:r w:rsidR="00036F28">
              <w:rPr>
                <w:rFonts w:ascii="Arial" w:hAnsi="Arial" w:cs="Arial"/>
                <w:color w:val="000000"/>
                <w:sz w:val="20"/>
                <w:szCs w:val="20"/>
              </w:rPr>
              <w:t xml:space="preserve">ok. </w:t>
            </w:r>
            <w:r>
              <w:rPr>
                <w:rFonts w:ascii="Arial" w:hAnsi="Arial" w:cs="Arial"/>
                <w:color w:val="000000"/>
                <w:sz w:val="20"/>
                <w:szCs w:val="20"/>
              </w:rPr>
              <w:t>31,2 x 42,7 x 22,5 cm • kolor żółty</w:t>
            </w:r>
          </w:p>
          <w:p w:rsidR="004567F3" w:rsidRDefault="004567F3" w:rsidP="00404BAD">
            <w:pPr>
              <w:autoSpaceDE w:val="0"/>
            </w:pPr>
            <w:r>
              <w:rPr>
                <w:rFonts w:ascii="Arial" w:hAnsi="Arial" w:cs="Arial"/>
                <w:color w:val="000000"/>
                <w:sz w:val="20"/>
                <w:szCs w:val="20"/>
              </w:rPr>
              <w:t xml:space="preserve">+ 3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 </w:t>
            </w:r>
            <w:r w:rsidR="00036F28">
              <w:rPr>
                <w:rFonts w:ascii="Arial" w:hAnsi="Arial" w:cs="Arial"/>
                <w:color w:val="000000"/>
                <w:sz w:val="20"/>
                <w:szCs w:val="20"/>
              </w:rPr>
              <w:t xml:space="preserve">ok. </w:t>
            </w:r>
            <w:r>
              <w:rPr>
                <w:rFonts w:ascii="Arial" w:hAnsi="Arial" w:cs="Arial"/>
                <w:color w:val="000000"/>
                <w:sz w:val="20"/>
                <w:szCs w:val="20"/>
              </w:rPr>
              <w:t xml:space="preserve">31,2 x 42,7 x 15 cm • transparentny </w:t>
            </w:r>
          </w:p>
          <w:p w:rsidR="004567F3" w:rsidRDefault="004567F3" w:rsidP="00404BAD">
            <w:pPr>
              <w:autoSpaceDE w:val="0"/>
            </w:pPr>
            <w:r>
              <w:rPr>
                <w:rFonts w:ascii="Arial" w:hAnsi="Arial" w:cs="Arial"/>
                <w:color w:val="000000"/>
                <w:sz w:val="20"/>
                <w:szCs w:val="20"/>
              </w:rPr>
              <w:t xml:space="preserve">+ 6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pojemnik z wytrzymałego tworzywa sztucznego z prowadnicami • wym. </w:t>
            </w:r>
            <w:r w:rsidR="00036F28">
              <w:rPr>
                <w:rFonts w:ascii="Arial" w:hAnsi="Arial" w:cs="Arial"/>
                <w:color w:val="000000"/>
                <w:sz w:val="20"/>
                <w:szCs w:val="20"/>
              </w:rPr>
              <w:t xml:space="preserve">ok. </w:t>
            </w:r>
            <w:r>
              <w:rPr>
                <w:rFonts w:ascii="Arial" w:hAnsi="Arial" w:cs="Arial"/>
                <w:color w:val="000000"/>
                <w:sz w:val="20"/>
                <w:szCs w:val="20"/>
              </w:rPr>
              <w:t>31,2 x 42,7 x 7,5 cm • transparentny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38225" cy="1009650"/>
                  <wp:effectExtent l="19050" t="0" r="9525" b="0"/>
                  <wp:docPr id="671" name="Obraz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7"/>
                          <a:srcRect l="-52" t="-44" r="-52" b="-44"/>
                          <a:stretch>
                            <a:fillRect/>
                          </a:stretch>
                        </pic:blipFill>
                        <pic:spPr bwMode="auto">
                          <a:xfrm>
                            <a:off x="0" y="0"/>
                            <a:ext cx="1038225" cy="100965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876300" cy="733425"/>
                  <wp:effectExtent l="19050" t="0" r="0" b="0"/>
                  <wp:docPr id="672" name="Obraz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8"/>
                          <a:srcRect l="-46" t="-44" r="-46" b="-44"/>
                          <a:stretch>
                            <a:fillRect/>
                          </a:stretch>
                        </pic:blipFill>
                        <pic:spPr bwMode="auto">
                          <a:xfrm>
                            <a:off x="0" y="0"/>
                            <a:ext cx="87630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Szafa przeznaczona do przechowywania łóżeczek przedszkolnych oraz pościeli . Pomieści 15 takich kompletów. W górnej części znajdują się przegródki na pościel, w dolnej jest miejsce na łóżeczka. Szafka nie posiada cokołu, co ułatwia umieszczanie łóżeczek w szafie (np. wsuwanie ich na wózku). Dla zwiększenia stabilności należy przykręcić ją bezpośrednio do podłogi. Elementy mocujące są w zestawie. Wykonana z płyty laminowanej o gr. 18 mm, w tonacji brzozy, z obrzeżem </w:t>
            </w:r>
            <w:proofErr w:type="spellStart"/>
            <w:r>
              <w:rPr>
                <w:rFonts w:ascii="Arial" w:hAnsi="Arial" w:cs="Arial"/>
                <w:color w:val="000000"/>
                <w:sz w:val="20"/>
                <w:szCs w:val="20"/>
              </w:rPr>
              <w:t>multiplex</w:t>
            </w:r>
            <w:proofErr w:type="spellEnd"/>
            <w:r>
              <w:rPr>
                <w:rFonts w:ascii="Arial" w:hAnsi="Arial" w:cs="Arial"/>
                <w:color w:val="000000"/>
                <w:sz w:val="20"/>
                <w:szCs w:val="20"/>
              </w:rPr>
              <w:t xml:space="preserve"> ABS. W tylnej ścianie każdego schowka na pościel otwór </w:t>
            </w:r>
            <w:r>
              <w:rPr>
                <w:rFonts w:ascii="Arial" w:hAnsi="Arial" w:cs="Arial"/>
                <w:color w:val="000000"/>
                <w:sz w:val="20"/>
                <w:szCs w:val="20"/>
              </w:rPr>
              <w:lastRenderedPageBreak/>
              <w:t xml:space="preserve">wentylacyjny </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użytkowe części na łóżeczka: </w:t>
            </w:r>
            <w:r w:rsidR="00036F28">
              <w:rPr>
                <w:rFonts w:ascii="Arial" w:hAnsi="Arial" w:cs="Arial"/>
                <w:color w:val="000000"/>
                <w:sz w:val="20"/>
                <w:szCs w:val="20"/>
              </w:rPr>
              <w:t xml:space="preserve">ok. </w:t>
            </w:r>
            <w:r>
              <w:rPr>
                <w:rFonts w:ascii="Arial" w:hAnsi="Arial" w:cs="Arial"/>
                <w:color w:val="000000"/>
                <w:sz w:val="20"/>
                <w:szCs w:val="20"/>
              </w:rPr>
              <w:t>134,4 x 64,4 x 98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przegródki na pościel: </w:t>
            </w:r>
            <w:r w:rsidR="00036F28">
              <w:rPr>
                <w:rFonts w:ascii="Arial" w:hAnsi="Arial" w:cs="Arial"/>
                <w:color w:val="000000"/>
                <w:sz w:val="20"/>
                <w:szCs w:val="20"/>
              </w:rPr>
              <w:t xml:space="preserve">ok. </w:t>
            </w:r>
            <w:r>
              <w:rPr>
                <w:rFonts w:ascii="Arial" w:hAnsi="Arial" w:cs="Arial"/>
                <w:color w:val="000000"/>
                <w:sz w:val="20"/>
                <w:szCs w:val="20"/>
              </w:rPr>
              <w:t>44,6 x 65,4 x 16,8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036F28">
              <w:rPr>
                <w:rFonts w:ascii="Arial" w:hAnsi="Arial" w:cs="Arial"/>
                <w:color w:val="000000"/>
                <w:sz w:val="20"/>
                <w:szCs w:val="20"/>
              </w:rPr>
              <w:t xml:space="preserve">ok. </w:t>
            </w:r>
            <w:r>
              <w:rPr>
                <w:rFonts w:ascii="Arial" w:hAnsi="Arial" w:cs="Arial"/>
                <w:color w:val="000000"/>
                <w:sz w:val="20"/>
                <w:szCs w:val="20"/>
              </w:rPr>
              <w:t>142,2 x 68,4 x 202,5 cm</w:t>
            </w:r>
          </w:p>
          <w:p w:rsidR="004567F3" w:rsidRDefault="004567F3" w:rsidP="00404BAD">
            <w:pPr>
              <w:autoSpaceDE w:val="0"/>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wózek na łóżeczka, metalowa konstrukcja pozwalająca na łatwe przemieszczanie maksymalnie 15 łóżeczek jednoosobowych</w:t>
            </w:r>
          </w:p>
          <w:p w:rsidR="004567F3" w:rsidRDefault="004567F3" w:rsidP="00404BAD">
            <w:pPr>
              <w:autoSpaceDE w:val="0"/>
            </w:pPr>
            <w:r>
              <w:rPr>
                <w:rFonts w:ascii="Arial" w:hAnsi="Arial" w:cs="Arial"/>
                <w:color w:val="000000"/>
                <w:sz w:val="20"/>
                <w:szCs w:val="20"/>
              </w:rPr>
              <w:t xml:space="preserve">wym. </w:t>
            </w:r>
            <w:r w:rsidR="00036F28">
              <w:rPr>
                <w:rFonts w:ascii="Arial" w:hAnsi="Arial" w:cs="Arial"/>
                <w:color w:val="000000"/>
                <w:sz w:val="20"/>
                <w:szCs w:val="20"/>
              </w:rPr>
              <w:t xml:space="preserve">ok. </w:t>
            </w:r>
            <w:r>
              <w:rPr>
                <w:rFonts w:ascii="Arial" w:hAnsi="Arial" w:cs="Arial"/>
                <w:color w:val="000000"/>
                <w:sz w:val="20"/>
                <w:szCs w:val="20"/>
              </w:rPr>
              <w:t>131,8 x 58,3 x 11,8 cm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2</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Kanapa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73" name="Obraz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4"/>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Piankowe kanapy pokryte trwałą tkaniną PCV, wolną od ftalanów.</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036F28">
              <w:rPr>
                <w:rFonts w:ascii="Arial" w:hAnsi="Arial" w:cs="Arial"/>
                <w:color w:val="000000"/>
                <w:sz w:val="20"/>
                <w:szCs w:val="20"/>
              </w:rPr>
              <w:t xml:space="preserve">ok. </w:t>
            </w:r>
            <w:r>
              <w:rPr>
                <w:rFonts w:ascii="Arial" w:hAnsi="Arial" w:cs="Arial"/>
                <w:color w:val="000000"/>
                <w:sz w:val="20"/>
                <w:szCs w:val="20"/>
              </w:rPr>
              <w:t>75 x 50,5 x 52,5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 siedziska </w:t>
            </w:r>
            <w:proofErr w:type="spellStart"/>
            <w:r w:rsidR="00036F28">
              <w:rPr>
                <w:rFonts w:ascii="Arial" w:hAnsi="Arial" w:cs="Arial"/>
                <w:color w:val="000000"/>
                <w:sz w:val="20"/>
                <w:szCs w:val="20"/>
              </w:rPr>
              <w:t>max</w:t>
            </w:r>
            <w:proofErr w:type="spellEnd"/>
            <w:r w:rsidR="00036F28">
              <w:rPr>
                <w:rFonts w:ascii="Arial" w:hAnsi="Arial" w:cs="Arial"/>
                <w:color w:val="000000"/>
                <w:sz w:val="20"/>
                <w:szCs w:val="20"/>
              </w:rPr>
              <w:t xml:space="preserve">. </w:t>
            </w:r>
            <w:r>
              <w:rPr>
                <w:rFonts w:ascii="Arial" w:hAnsi="Arial" w:cs="Arial"/>
                <w:color w:val="000000"/>
                <w:sz w:val="20"/>
                <w:szCs w:val="20"/>
              </w:rPr>
              <w:t>26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Kanapa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66775" cy="733425"/>
                  <wp:effectExtent l="19050" t="0" r="9525" b="0"/>
                  <wp:docPr id="674" name="Obraz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a:srcRect l="-46" t="-44" r="-46" b="-44"/>
                          <a:stretch>
                            <a:fillRect/>
                          </a:stretch>
                        </pic:blipFill>
                        <pic:spPr bwMode="auto">
                          <a:xfrm>
                            <a:off x="0" y="0"/>
                            <a:ext cx="866775"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Piankowe kanapy pokryte trwałą tkaniną PCV, wolną od ftalanów.</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036F28">
              <w:rPr>
                <w:rFonts w:ascii="Arial" w:hAnsi="Arial" w:cs="Arial"/>
                <w:color w:val="000000"/>
                <w:sz w:val="20"/>
                <w:szCs w:val="20"/>
              </w:rPr>
              <w:t xml:space="preserve">ok. </w:t>
            </w:r>
            <w:r>
              <w:rPr>
                <w:rFonts w:ascii="Arial" w:hAnsi="Arial" w:cs="Arial"/>
                <w:color w:val="000000"/>
                <w:sz w:val="20"/>
                <w:szCs w:val="20"/>
              </w:rPr>
              <w:t>40 x 50,5 x 52,5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 siedziska </w:t>
            </w:r>
            <w:proofErr w:type="spellStart"/>
            <w:r w:rsidR="00036F28">
              <w:rPr>
                <w:rFonts w:ascii="Arial" w:hAnsi="Arial" w:cs="Arial"/>
                <w:color w:val="000000"/>
                <w:sz w:val="20"/>
                <w:szCs w:val="20"/>
              </w:rPr>
              <w:t>max</w:t>
            </w:r>
            <w:proofErr w:type="spellEnd"/>
            <w:r w:rsidR="00036F28">
              <w:rPr>
                <w:rFonts w:ascii="Arial" w:hAnsi="Arial" w:cs="Arial"/>
                <w:color w:val="000000"/>
                <w:sz w:val="20"/>
                <w:szCs w:val="20"/>
              </w:rPr>
              <w:t xml:space="preserve">. </w:t>
            </w:r>
            <w:r>
              <w:rPr>
                <w:rFonts w:ascii="Arial" w:hAnsi="Arial" w:cs="Arial"/>
                <w:color w:val="000000"/>
                <w:sz w:val="20"/>
                <w:szCs w:val="20"/>
              </w:rPr>
              <w:t>26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704850" cy="590550"/>
                  <wp:effectExtent l="19050" t="0" r="0" b="0"/>
                  <wp:docPr id="675" name="Obraz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2"/>
                          <a:srcRect l="-44" t="-44" r="-44" b="-44"/>
                          <a:stretch>
                            <a:fillRect/>
                          </a:stretch>
                        </pic:blipFill>
                        <pic:spPr bwMode="auto">
                          <a:xfrm>
                            <a:off x="0" y="0"/>
                            <a:ext cx="704850" cy="590550"/>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52450" cy="581025"/>
                  <wp:effectExtent l="19050" t="0" r="0" b="0"/>
                  <wp:docPr id="676" name="Obraz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43"/>
                          <a:srcRect l="-56" t="-44" r="-56" b="-44"/>
                          <a:stretch>
                            <a:fillRect/>
                          </a:stretch>
                        </pic:blipFill>
                        <pic:spPr bwMode="auto">
                          <a:xfrm>
                            <a:off x="0" y="0"/>
                            <a:ext cx="552450" cy="5810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Szafka z półką na cokole, wykonana z płyty laminowanej w tonacji klonu, wym. </w:t>
            </w:r>
            <w:r w:rsidR="00036F28">
              <w:rPr>
                <w:rFonts w:ascii="Arial" w:hAnsi="Arial" w:cs="Arial"/>
                <w:color w:val="000000"/>
                <w:sz w:val="20"/>
                <w:szCs w:val="20"/>
              </w:rPr>
              <w:t xml:space="preserve">ok. </w:t>
            </w:r>
            <w:r>
              <w:rPr>
                <w:rFonts w:ascii="Arial" w:hAnsi="Arial" w:cs="Arial"/>
                <w:color w:val="000000"/>
                <w:sz w:val="20"/>
                <w:szCs w:val="20"/>
              </w:rPr>
              <w:t>79,2 x 41,5 x 86,8 cm Szafkę można uzupełnić małymi lub średnimi drzwiczkami.</w:t>
            </w:r>
          </w:p>
          <w:p w:rsidR="004567F3" w:rsidRDefault="004567F3" w:rsidP="00404BAD">
            <w:pPr>
              <w:autoSpaceDE w:val="0"/>
            </w:pPr>
            <w:r>
              <w:rPr>
                <w:rFonts w:ascii="Arial" w:hAnsi="Arial" w:cs="Arial"/>
                <w:color w:val="000000"/>
                <w:sz w:val="20"/>
                <w:szCs w:val="20"/>
              </w:rPr>
              <w:t xml:space="preserve">+ 2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drzwiczki średnie 90  wykonane z płyty o gr. 18 mm pokrytej trwałą okleiną termoplastyczną, przeznaczone do mocowania na ściankach zewnętrznych, </w:t>
            </w:r>
            <w:proofErr w:type="spellStart"/>
            <w:r>
              <w:rPr>
                <w:rFonts w:ascii="Arial" w:hAnsi="Arial" w:cs="Arial"/>
                <w:color w:val="000000"/>
                <w:sz w:val="20"/>
                <w:szCs w:val="20"/>
              </w:rPr>
              <w:t>wym</w:t>
            </w:r>
            <w:proofErr w:type="spellEnd"/>
            <w:r>
              <w:rPr>
                <w:rFonts w:ascii="Arial" w:hAnsi="Arial" w:cs="Arial"/>
                <w:color w:val="000000"/>
                <w:sz w:val="20"/>
                <w:szCs w:val="20"/>
              </w:rPr>
              <w:t xml:space="preserve"> </w:t>
            </w:r>
            <w:r w:rsidR="00036F28">
              <w:rPr>
                <w:rFonts w:ascii="Arial" w:hAnsi="Arial" w:cs="Arial"/>
                <w:color w:val="000000"/>
                <w:sz w:val="20"/>
                <w:szCs w:val="20"/>
              </w:rPr>
              <w:t xml:space="preserve">ok. </w:t>
            </w:r>
            <w:r>
              <w:rPr>
                <w:rFonts w:ascii="Arial" w:hAnsi="Arial" w:cs="Arial"/>
                <w:color w:val="000000"/>
                <w:sz w:val="20"/>
                <w:szCs w:val="20"/>
              </w:rPr>
              <w:t>37 x 74,4, kolor ciemnoróżowy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Szafka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pPr>
            <w:r>
              <w:rPr>
                <w:noProof/>
                <w:lang w:eastAsia="pl-PL" w:bidi="ar-SA"/>
              </w:rPr>
              <w:drawing>
                <wp:inline distT="0" distB="0" distL="0" distR="0">
                  <wp:extent cx="895350" cy="733425"/>
                  <wp:effectExtent l="19050" t="0" r="0" b="0"/>
                  <wp:docPr id="677"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533400" cy="447675"/>
                  <wp:effectExtent l="19050" t="0" r="0" b="0"/>
                  <wp:docPr id="678" name="Obraz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4"/>
                          <a:srcRect l="-44" t="-44" r="-44" b="-44"/>
                          <a:stretch>
                            <a:fillRect/>
                          </a:stretch>
                        </pic:blipFill>
                        <pic:spPr bwMode="auto">
                          <a:xfrm>
                            <a:off x="0" y="0"/>
                            <a:ext cx="533400" cy="447675"/>
                          </a:xfrm>
                          <a:prstGeom prst="rect">
                            <a:avLst/>
                          </a:prstGeom>
                          <a:solidFill>
                            <a:srgbClr val="FFFFFF"/>
                          </a:solidFill>
                          <a:ln w="9525">
                            <a:noFill/>
                            <a:miter lim="800000"/>
                            <a:headEnd/>
                            <a:tailEnd/>
                          </a:ln>
                        </pic:spPr>
                      </pic:pic>
                    </a:graphicData>
                  </a:graphic>
                </wp:inline>
              </w:drawing>
            </w:r>
            <w:r>
              <w:rPr>
                <w:noProof/>
                <w:lang w:eastAsia="pl-PL" w:bidi="ar-SA"/>
              </w:rPr>
              <w:drawing>
                <wp:inline distT="0" distB="0" distL="0" distR="0">
                  <wp:extent cx="533400" cy="447675"/>
                  <wp:effectExtent l="19050" t="0" r="0" b="0"/>
                  <wp:docPr id="679"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5"/>
                          <a:srcRect l="-44" t="-44" r="-44" b="-44"/>
                          <a:stretch>
                            <a:fillRect/>
                          </a:stretch>
                        </pic:blipFill>
                        <pic:spPr bwMode="auto">
                          <a:xfrm>
                            <a:off x="0" y="0"/>
                            <a:ext cx="533400" cy="447675"/>
                          </a:xfrm>
                          <a:prstGeom prst="rect">
                            <a:avLst/>
                          </a:prstGeom>
                          <a:solidFill>
                            <a:srgbClr val="FFFFFF"/>
                          </a:solidFill>
                          <a:ln w="9525">
                            <a:noFill/>
                            <a:miter lim="800000"/>
                            <a:headEnd/>
                            <a:tailEnd/>
                          </a:ln>
                        </pic:spPr>
                      </pic:pic>
                    </a:graphicData>
                  </a:graphic>
                </wp:inline>
              </w:drawing>
            </w:r>
            <w:r>
              <w:rPr>
                <w:noProof/>
                <w:lang w:eastAsia="pl-PL" w:bidi="ar-SA"/>
              </w:rPr>
              <w:lastRenderedPageBreak/>
              <w:drawing>
                <wp:inline distT="0" distB="0" distL="0" distR="0">
                  <wp:extent cx="685800" cy="571500"/>
                  <wp:effectExtent l="19050" t="0" r="0" b="0"/>
                  <wp:docPr id="680"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2"/>
                          <a:srcRect l="-44" t="-44" r="-44" b="-44"/>
                          <a:stretch>
                            <a:fillRect/>
                          </a:stretch>
                        </pic:blipFill>
                        <pic:spPr bwMode="auto">
                          <a:xfrm>
                            <a:off x="0" y="0"/>
                            <a:ext cx="685800" cy="571500"/>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lastRenderedPageBreak/>
              <w:t xml:space="preserve">Szafka asymetryczna z płyty laminowanej w tonacji klonu o gr. 18 mm, wym. </w:t>
            </w:r>
            <w:r w:rsidR="00036F28">
              <w:rPr>
                <w:rFonts w:ascii="Arial" w:hAnsi="Arial" w:cs="Arial"/>
                <w:color w:val="000000"/>
                <w:sz w:val="20"/>
                <w:szCs w:val="20"/>
              </w:rPr>
              <w:t xml:space="preserve">ok. </w:t>
            </w:r>
            <w:r>
              <w:rPr>
                <w:rFonts w:ascii="Arial" w:hAnsi="Arial" w:cs="Arial"/>
                <w:color w:val="000000"/>
                <w:sz w:val="20"/>
                <w:szCs w:val="20"/>
              </w:rPr>
              <w:t xml:space="preserve">116,6  x 41,5 x 86,8 </w:t>
            </w:r>
            <w:proofErr w:type="spellStart"/>
            <w:r>
              <w:rPr>
                <w:rFonts w:ascii="Arial" w:hAnsi="Arial" w:cs="Arial"/>
                <w:color w:val="000000"/>
                <w:sz w:val="20"/>
                <w:szCs w:val="20"/>
              </w:rPr>
              <w:t>cm</w:t>
            </w:r>
            <w:proofErr w:type="spellEnd"/>
            <w:r>
              <w:rPr>
                <w:rFonts w:ascii="Arial" w:hAnsi="Arial" w:cs="Arial"/>
                <w:color w:val="000000"/>
                <w:sz w:val="20"/>
                <w:szCs w:val="20"/>
              </w:rPr>
              <w:t xml:space="preserve">. Szafkę należy uzupełnić szerokimi szufladami. Dodatkowo szafkę można wyposażyć w małe drzwiczki i wąskie półki </w:t>
            </w:r>
          </w:p>
          <w:p w:rsidR="004567F3" w:rsidRDefault="004567F3" w:rsidP="00404BAD">
            <w:pPr>
              <w:autoSpaceDE w:val="0"/>
            </w:pPr>
            <w:r>
              <w:rPr>
                <w:rFonts w:ascii="Arial" w:hAnsi="Arial" w:cs="Arial"/>
                <w:color w:val="000000"/>
                <w:sz w:val="20"/>
                <w:szCs w:val="20"/>
              </w:rPr>
              <w:t xml:space="preserve">+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2 drzwiczki małe 90, wykonane z płyty o gr. 18 mm pokrytej trwałą okleiną termoplastyczną, •  przeznaczone do mocowania na ściankach </w:t>
            </w:r>
            <w:r>
              <w:rPr>
                <w:rFonts w:ascii="Arial" w:hAnsi="Arial" w:cs="Arial"/>
                <w:color w:val="000000"/>
                <w:sz w:val="20"/>
                <w:szCs w:val="20"/>
              </w:rPr>
              <w:lastRenderedPageBreak/>
              <w:t xml:space="preserve">zewnętrznych w szafkach, •  wym. </w:t>
            </w:r>
            <w:r w:rsidR="00036F28">
              <w:rPr>
                <w:rFonts w:ascii="Arial" w:hAnsi="Arial" w:cs="Arial"/>
                <w:color w:val="000000"/>
                <w:sz w:val="20"/>
                <w:szCs w:val="20"/>
              </w:rPr>
              <w:t xml:space="preserve">ok. </w:t>
            </w:r>
            <w:r>
              <w:rPr>
                <w:rFonts w:ascii="Arial" w:hAnsi="Arial" w:cs="Arial"/>
                <w:color w:val="000000"/>
                <w:sz w:val="20"/>
                <w:szCs w:val="20"/>
              </w:rPr>
              <w:t>37 x 37 cm •  kolor żółty i szary</w:t>
            </w:r>
          </w:p>
          <w:p w:rsidR="004567F3" w:rsidRDefault="004567F3" w:rsidP="00404BAD">
            <w:pPr>
              <w:autoSpaceDE w:val="0"/>
            </w:pPr>
            <w:r>
              <w:rPr>
                <w:rFonts w:ascii="Arial" w:hAnsi="Arial" w:cs="Arial"/>
                <w:color w:val="000000"/>
                <w:sz w:val="20"/>
                <w:szCs w:val="20"/>
              </w:rPr>
              <w:t xml:space="preserve">+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2 szuflada szeroka wykonana z białej płyty laminowanej o gr. 18 mm, front wykonany z płyty o gr. 18 mm pokrytej trwałą okleiną termoplastyczną, wym. frontu </w:t>
            </w:r>
            <w:r w:rsidR="00036F28">
              <w:rPr>
                <w:rFonts w:ascii="Arial" w:hAnsi="Arial" w:cs="Arial"/>
                <w:color w:val="000000"/>
                <w:sz w:val="20"/>
                <w:szCs w:val="20"/>
              </w:rPr>
              <w:t xml:space="preserve">ok. </w:t>
            </w:r>
            <w:r>
              <w:rPr>
                <w:rFonts w:ascii="Arial" w:hAnsi="Arial" w:cs="Arial"/>
                <w:color w:val="000000"/>
                <w:sz w:val="20"/>
                <w:szCs w:val="20"/>
              </w:rPr>
              <w:t>75,2 x 18,3 cm, kolor biały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lastRenderedPageBreak/>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Kącik czytelniczy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1038225" cy="866775"/>
                  <wp:effectExtent l="19050" t="0" r="9525" b="0"/>
                  <wp:docPr id="681" name="Obraz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6"/>
                          <a:srcRect l="-44" t="-44" r="-44" b="-44"/>
                          <a:stretch>
                            <a:fillRect/>
                          </a:stretch>
                        </pic:blipFill>
                        <pic:spPr bwMode="auto">
                          <a:xfrm>
                            <a:off x="0" y="0"/>
                            <a:ext cx="1038225" cy="8667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Kącik czytelniczy, dzięki dużej ilości półek pozwala na zebranie w jednym miejscu ulubionych dziecięcych książek. To miejsce, gdzie dzieci mogą poznać przyjemność z czytania i korzystać z niej pełnymi garściami. Pomiędzy bocznymi regałami znajduje się specjalne miejsce na wstawienie np. piankowych siedzisk, na których najmłodsi miło spędzą czas z książkami.</w:t>
            </w:r>
          </w:p>
          <w:p w:rsidR="004567F3" w:rsidRDefault="004567F3" w:rsidP="00404BAD">
            <w:pPr>
              <w:autoSpaceDE w:val="0"/>
            </w:pPr>
            <w:r>
              <w:rPr>
                <w:rFonts w:ascii="Arial" w:hAnsi="Arial" w:cs="Arial"/>
                <w:color w:val="000000"/>
                <w:sz w:val="20"/>
                <w:szCs w:val="20"/>
              </w:rPr>
              <w:t>Pod górną półką umieszczono listwę LED. Kolor i moc podświetlenia można zmienić w zależności od indywidualnych potrzeb oraz nastroju. Istnieje możliwość dodania półek do środkowego modułu.</w:t>
            </w:r>
          </w:p>
          <w:p w:rsidR="004567F3" w:rsidRDefault="004567F3" w:rsidP="00404BAD">
            <w:pPr>
              <w:autoSpaceDE w:val="0"/>
            </w:pPr>
            <w:r>
              <w:rPr>
                <w:rFonts w:ascii="Arial" w:hAnsi="Arial" w:cs="Arial"/>
                <w:color w:val="000000"/>
                <w:sz w:val="20"/>
                <w:szCs w:val="20"/>
              </w:rPr>
              <w:t xml:space="preserve">Kącik czytelniczy wykonany został z płyty laminowanej w tonacji klonu oraz białej, o gr. 18 </w:t>
            </w:r>
            <w:proofErr w:type="spellStart"/>
            <w:r>
              <w:rPr>
                <w:rFonts w:ascii="Arial" w:hAnsi="Arial" w:cs="Arial"/>
                <w:color w:val="000000"/>
                <w:sz w:val="20"/>
                <w:szCs w:val="20"/>
              </w:rPr>
              <w:t>mm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3 połączone moduły z półkami</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górna półka ma podświetlenie </w:t>
            </w:r>
            <w:proofErr w:type="spellStart"/>
            <w:r>
              <w:rPr>
                <w:rFonts w:ascii="Arial" w:hAnsi="Arial" w:cs="Arial"/>
                <w:color w:val="000000"/>
                <w:sz w:val="20"/>
                <w:szCs w:val="20"/>
              </w:rPr>
              <w:t>ledowe</w:t>
            </w:r>
            <w:proofErr w:type="spellEnd"/>
            <w:r>
              <w:rPr>
                <w:rFonts w:ascii="Arial" w:hAnsi="Arial" w:cs="Arial"/>
                <w:color w:val="000000"/>
                <w:sz w:val="20"/>
                <w:szCs w:val="20"/>
              </w:rPr>
              <w:t xml:space="preserve"> (listwa świetlna na całej długości półki) z regulacją koloru oraz jasności - w komplecie zasilacz z kablem oraz pilot </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w:t>
            </w:r>
            <w:r w:rsidR="00036F28">
              <w:rPr>
                <w:rFonts w:ascii="Arial" w:hAnsi="Arial" w:cs="Arial"/>
                <w:color w:val="000000"/>
                <w:sz w:val="20"/>
                <w:szCs w:val="20"/>
              </w:rPr>
              <w:t xml:space="preserve">ok. </w:t>
            </w:r>
            <w:r>
              <w:rPr>
                <w:rFonts w:ascii="Arial" w:hAnsi="Arial" w:cs="Arial"/>
                <w:color w:val="000000"/>
                <w:sz w:val="20"/>
                <w:szCs w:val="20"/>
              </w:rPr>
              <w:t>199,6 x 41,5 x 161,6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wym. przestrzeni pomiędzy modułami </w:t>
            </w:r>
            <w:r w:rsidR="00036F28">
              <w:rPr>
                <w:rFonts w:ascii="Arial" w:hAnsi="Arial" w:cs="Arial"/>
                <w:color w:val="000000"/>
                <w:sz w:val="20"/>
                <w:szCs w:val="20"/>
              </w:rPr>
              <w:t xml:space="preserve">ok. </w:t>
            </w:r>
            <w:r>
              <w:rPr>
                <w:rFonts w:ascii="Arial" w:hAnsi="Arial" w:cs="Arial"/>
                <w:color w:val="000000"/>
                <w:sz w:val="20"/>
                <w:szCs w:val="20"/>
              </w:rPr>
              <w:t>116,6 x 120,1 cm</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produkt wymaga baterii </w:t>
            </w:r>
          </w:p>
          <w:p w:rsidR="004567F3" w:rsidRDefault="004567F3" w:rsidP="00404BAD">
            <w:pPr>
              <w:autoSpaceDE w:val="0"/>
            </w:pPr>
            <w:r>
              <w:rPr>
                <w:rFonts w:ascii="Arial" w:hAnsi="Arial" w:cs="Arial"/>
                <w:color w:val="000000"/>
                <w:sz w:val="20"/>
                <w:szCs w:val="20"/>
              </w:rPr>
              <w:t>Mebel należy przymocować do ściany.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82"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036F28">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2 m - kolor szary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lastRenderedPageBreak/>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83"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036F28">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100 cm – kolor niebieski</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Dywanik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895350" cy="733425"/>
                  <wp:effectExtent l="19050" t="0" r="0" b="0"/>
                  <wp:docPr id="684" name="Obraz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1"/>
                          <a:srcRect l="-44" t="-44" r="-44" b="-44"/>
                          <a:stretch>
                            <a:fillRect/>
                          </a:stretch>
                        </pic:blipFill>
                        <pic:spPr bwMode="auto">
                          <a:xfrm>
                            <a:off x="0" y="0"/>
                            <a:ext cx="895350" cy="73342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 xml:space="preserve">Dywanik. Skład runa 100% PP </w:t>
            </w:r>
            <w:proofErr w:type="spellStart"/>
            <w:r>
              <w:rPr>
                <w:rFonts w:ascii="Arial" w:hAnsi="Arial" w:cs="Arial"/>
                <w:color w:val="000000"/>
                <w:sz w:val="20"/>
                <w:szCs w:val="20"/>
              </w:rPr>
              <w:t>heat-set</w:t>
            </w:r>
            <w:proofErr w:type="spellEnd"/>
            <w:r>
              <w:rPr>
                <w:rFonts w:ascii="Arial" w:hAnsi="Arial" w:cs="Arial"/>
                <w:color w:val="000000"/>
                <w:sz w:val="20"/>
                <w:szCs w:val="20"/>
              </w:rPr>
              <w:t xml:space="preserve"> </w:t>
            </w:r>
            <w:proofErr w:type="spellStart"/>
            <w:r>
              <w:rPr>
                <w:rFonts w:ascii="Arial" w:hAnsi="Arial" w:cs="Arial"/>
                <w:color w:val="000000"/>
                <w:sz w:val="20"/>
                <w:szCs w:val="20"/>
              </w:rPr>
              <w:t>frise</w:t>
            </w:r>
            <w:proofErr w:type="spellEnd"/>
            <w:r>
              <w:rPr>
                <w:rFonts w:ascii="Arial" w:hAnsi="Arial" w:cs="Arial"/>
                <w:color w:val="000000"/>
                <w:sz w:val="20"/>
                <w:szCs w:val="20"/>
              </w:rPr>
              <w:t xml:space="preserve">, przędza pojedyncza. Posiadają Certyfikat Zgodności tzn. Atest Higieniczny. Pokryty środkiem </w:t>
            </w:r>
            <w:proofErr w:type="spellStart"/>
            <w:r>
              <w:rPr>
                <w:rFonts w:ascii="Arial" w:hAnsi="Arial" w:cs="Arial"/>
                <w:color w:val="000000"/>
                <w:sz w:val="20"/>
                <w:szCs w:val="20"/>
              </w:rPr>
              <w:t>uniepalniającym</w:t>
            </w:r>
            <w:proofErr w:type="spellEnd"/>
            <w:r>
              <w:rPr>
                <w:rFonts w:ascii="Arial" w:hAnsi="Arial" w:cs="Arial"/>
                <w:color w:val="000000"/>
                <w:sz w:val="20"/>
                <w:szCs w:val="20"/>
              </w:rPr>
              <w:t>.</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 xml:space="preserve">wysokość runa: </w:t>
            </w:r>
            <w:r w:rsidR="00036F28">
              <w:rPr>
                <w:rFonts w:ascii="Arial" w:hAnsi="Arial" w:cs="Arial"/>
                <w:color w:val="000000"/>
                <w:sz w:val="20"/>
                <w:szCs w:val="20"/>
              </w:rPr>
              <w:t xml:space="preserve">ok. </w:t>
            </w:r>
            <w:r>
              <w:rPr>
                <w:rFonts w:ascii="Arial" w:hAnsi="Arial" w:cs="Arial"/>
                <w:color w:val="000000"/>
                <w:sz w:val="20"/>
                <w:szCs w:val="20"/>
              </w:rPr>
              <w:t>7 mm</w:t>
            </w:r>
          </w:p>
          <w:p w:rsidR="004567F3" w:rsidRDefault="004567F3" w:rsidP="00404BAD">
            <w:pPr>
              <w:autoSpaceDE w:val="0"/>
            </w:pPr>
            <w:r>
              <w:rPr>
                <w:rFonts w:ascii="Arial" w:hAnsi="Arial" w:cs="Arial"/>
                <w:color w:val="000000"/>
                <w:sz w:val="20"/>
                <w:szCs w:val="20"/>
              </w:rPr>
              <w:t xml:space="preserve">1 </w:t>
            </w:r>
            <w:proofErr w:type="spellStart"/>
            <w:r>
              <w:rPr>
                <w:rFonts w:ascii="Arial" w:hAnsi="Arial" w:cs="Arial"/>
                <w:color w:val="000000"/>
                <w:sz w:val="20"/>
                <w:szCs w:val="20"/>
              </w:rPr>
              <w:t>szt</w:t>
            </w:r>
            <w:proofErr w:type="spellEnd"/>
            <w:r>
              <w:rPr>
                <w:rFonts w:ascii="Arial" w:hAnsi="Arial" w:cs="Arial"/>
                <w:color w:val="000000"/>
                <w:sz w:val="20"/>
                <w:szCs w:val="20"/>
              </w:rPr>
              <w:t xml:space="preserve"> o </w:t>
            </w:r>
            <w:proofErr w:type="spellStart"/>
            <w:r>
              <w:rPr>
                <w:rFonts w:ascii="Arial" w:hAnsi="Arial" w:cs="Arial"/>
                <w:color w:val="000000"/>
                <w:sz w:val="20"/>
                <w:szCs w:val="20"/>
              </w:rPr>
              <w:t>śr</w:t>
            </w:r>
            <w:proofErr w:type="spellEnd"/>
            <w:r>
              <w:rPr>
                <w:rFonts w:ascii="Arial" w:hAnsi="Arial" w:cs="Arial"/>
                <w:color w:val="000000"/>
                <w:sz w:val="20"/>
                <w:szCs w:val="20"/>
              </w:rPr>
              <w:t>. 40 cm - kolor żółty</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Bujak</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81075" cy="981075"/>
                  <wp:effectExtent l="19050" t="0" r="9525" b="0"/>
                  <wp:docPr id="685"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7"/>
                          <a:srcRect l="-44" t="-41" r="-44" b="-41"/>
                          <a:stretch>
                            <a:fillRect/>
                          </a:stretch>
                        </pic:blipFill>
                        <pic:spPr bwMode="auto">
                          <a:xfrm>
                            <a:off x="0" y="0"/>
                            <a:ext cx="981075" cy="9810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Bujak ptak niebieski. Sympatyczne bujaki do zabaw i odpoczynku. Bezpieczna i stabilna konstrukcja zapewnia wspaniałą zabawę dla najmłodszych. Pokrycie wykonane z trwałej tkaniny PCV, łatwej do utrzymania w czystości.</w:t>
            </w:r>
          </w:p>
          <w:p w:rsidR="004567F3" w:rsidRDefault="004567F3" w:rsidP="00404BAD">
            <w:pPr>
              <w:autoSpaceDE w:val="0"/>
            </w:pPr>
            <w:r>
              <w:rPr>
                <w:rFonts w:ascii="Arial" w:hAnsi="Arial" w:cs="Arial"/>
                <w:color w:val="000000"/>
                <w:sz w:val="20"/>
                <w:szCs w:val="20"/>
              </w:rPr>
              <w:t>•</w:t>
            </w:r>
            <w:r>
              <w:rPr>
                <w:rFonts w:ascii="Arial" w:hAnsi="Arial" w:cs="Arial"/>
                <w:color w:val="000000"/>
                <w:sz w:val="20"/>
                <w:szCs w:val="20"/>
              </w:rPr>
              <w:tab/>
              <w:t>od 3 lat</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r>
              <w:rPr>
                <w:rFonts w:ascii="Arial" w:hAnsi="Arial" w:cs="Arial"/>
                <w:color w:val="000000"/>
                <w:sz w:val="20"/>
                <w:szCs w:val="20"/>
              </w:rPr>
              <w:t>Pufa</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rPr>
                <w:rFonts w:ascii="Arial" w:hAnsi="Arial" w:cs="Arial"/>
                <w:color w:val="000000"/>
                <w:sz w:val="20"/>
                <w:szCs w:val="20"/>
              </w:rPr>
            </w:pPr>
            <w:r>
              <w:rPr>
                <w:noProof/>
                <w:lang w:eastAsia="pl-PL" w:bidi="ar-SA"/>
              </w:rPr>
              <w:drawing>
                <wp:inline distT="0" distB="0" distL="0" distR="0">
                  <wp:extent cx="942975" cy="942975"/>
                  <wp:effectExtent l="19050" t="0" r="9525" b="0"/>
                  <wp:docPr id="686"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8"/>
                          <a:srcRect l="-44" t="-41" r="-44" b="-41"/>
                          <a:stretch>
                            <a:fillRect/>
                          </a:stretch>
                        </pic:blipFill>
                        <pic:spPr bwMode="auto">
                          <a:xfrm>
                            <a:off x="0" y="0"/>
                            <a:ext cx="942975" cy="942975"/>
                          </a:xfrm>
                          <a:prstGeom prst="rect">
                            <a:avLst/>
                          </a:prstGeom>
                          <a:solidFill>
                            <a:srgbClr val="FFFFFF"/>
                          </a:solidFill>
                          <a:ln w="9525">
                            <a:noFill/>
                            <a:miter lim="800000"/>
                            <a:headEnd/>
                            <a:tailEnd/>
                          </a:ln>
                        </pic:spPr>
                      </pic:pic>
                    </a:graphicData>
                  </a:graphic>
                </wp:inline>
              </w:drawing>
            </w:r>
          </w:p>
        </w:tc>
        <w:tc>
          <w:tcPr>
            <w:tcW w:w="4785" w:type="dxa"/>
            <w:tcBorders>
              <w:left w:val="single" w:sz="4" w:space="0" w:color="000000"/>
              <w:bottom w:val="single" w:sz="4" w:space="0" w:color="000000"/>
            </w:tcBorders>
            <w:shd w:val="clear" w:color="auto" w:fill="auto"/>
          </w:tcPr>
          <w:p w:rsidR="004567F3" w:rsidRDefault="004567F3" w:rsidP="00404BAD">
            <w:pPr>
              <w:autoSpaceDE w:val="0"/>
            </w:pPr>
            <w:r>
              <w:rPr>
                <w:rFonts w:ascii="Arial" w:hAnsi="Arial" w:cs="Arial"/>
                <w:color w:val="000000"/>
                <w:sz w:val="20"/>
                <w:szCs w:val="20"/>
              </w:rPr>
              <w:t>Miękka, wypełniona granulatem pufa w kształcie wieloryba. Pokrowiec wykonany z poliestru.</w:t>
            </w:r>
          </w:p>
          <w:p w:rsidR="004567F3" w:rsidRDefault="004567F3" w:rsidP="00404BAD">
            <w:pPr>
              <w:autoSpaceDE w:val="0"/>
            </w:pPr>
          </w:p>
        </w:tc>
        <w:tc>
          <w:tcPr>
            <w:tcW w:w="586" w:type="dxa"/>
            <w:tcBorders>
              <w:left w:val="single" w:sz="4" w:space="0" w:color="000000"/>
              <w:bottom w:val="single" w:sz="4" w:space="0" w:color="000000"/>
            </w:tcBorders>
            <w:shd w:val="clear" w:color="auto" w:fill="auto"/>
          </w:tcPr>
          <w:p w:rsidR="004567F3" w:rsidRDefault="004567F3" w:rsidP="00404BAD">
            <w:pPr>
              <w:pStyle w:val="Zawartotabeli"/>
            </w:pPr>
            <w:r>
              <w:rPr>
                <w:rFonts w:ascii="Arial" w:hAnsi="Arial" w:cs="Arial"/>
                <w:color w:val="000000"/>
                <w:sz w:val="20"/>
                <w:szCs w:val="20"/>
              </w:rPr>
              <w:t>1</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pPr>
          </w:p>
        </w:tc>
      </w:tr>
      <w:tr w:rsidR="004567F3" w:rsidTr="00404BAD">
        <w:tblPrEx>
          <w:tblCellMar>
            <w:left w:w="70" w:type="dxa"/>
            <w:right w:w="70" w:type="dxa"/>
          </w:tblCellMar>
        </w:tblPrEx>
        <w:tc>
          <w:tcPr>
            <w:tcW w:w="2345" w:type="dxa"/>
            <w:tcBorders>
              <w:left w:val="single" w:sz="4" w:space="0" w:color="000000"/>
              <w:bottom w:val="single" w:sz="4" w:space="0" w:color="000000"/>
            </w:tcBorders>
            <w:shd w:val="clear" w:color="auto" w:fill="auto"/>
          </w:tcPr>
          <w:p w:rsidR="004567F3" w:rsidRDefault="004567F3" w:rsidP="00404BAD">
            <w:pPr>
              <w:snapToGrid w:val="0"/>
            </w:pPr>
            <w:r>
              <w:rPr>
                <w:rFonts w:ascii="Arial" w:hAnsi="Arial" w:cs="Arial"/>
                <w:color w:val="000000"/>
                <w:sz w:val="20"/>
                <w:szCs w:val="20"/>
              </w:rPr>
              <w:t>Rolety</w:t>
            </w:r>
          </w:p>
        </w:tc>
        <w:tc>
          <w:tcPr>
            <w:tcW w:w="1939" w:type="dxa"/>
            <w:tcBorders>
              <w:left w:val="single" w:sz="4" w:space="0" w:color="000000"/>
              <w:bottom w:val="single" w:sz="4" w:space="0" w:color="000000"/>
            </w:tcBorders>
            <w:shd w:val="clear" w:color="auto" w:fill="auto"/>
          </w:tcPr>
          <w:p w:rsidR="004567F3" w:rsidRDefault="004567F3" w:rsidP="00404BAD">
            <w:pPr>
              <w:pStyle w:val="Zawartotabeli"/>
              <w:snapToGrid w:val="0"/>
              <w:rPr>
                <w:rFonts w:ascii="Arial" w:hAnsi="Arial" w:cs="Arial"/>
                <w:b/>
                <w:bCs/>
                <w:color w:val="000000"/>
                <w:sz w:val="20"/>
                <w:szCs w:val="20"/>
                <w:u w:val="single"/>
                <w:lang w:bidi="ar-SA"/>
              </w:rPr>
            </w:pPr>
          </w:p>
        </w:tc>
        <w:tc>
          <w:tcPr>
            <w:tcW w:w="4785" w:type="dxa"/>
            <w:tcBorders>
              <w:left w:val="single" w:sz="4" w:space="0" w:color="000000"/>
              <w:bottom w:val="single" w:sz="4" w:space="0" w:color="000000"/>
            </w:tcBorders>
            <w:shd w:val="clear" w:color="auto" w:fill="auto"/>
          </w:tcPr>
          <w:p w:rsidR="004567F3" w:rsidRDefault="004567F3" w:rsidP="00404BAD">
            <w:pPr>
              <w:autoSpaceDE w:val="0"/>
              <w:snapToGrid w:val="0"/>
            </w:pPr>
            <w:r>
              <w:rPr>
                <w:rFonts w:ascii="Arial" w:hAnsi="Arial" w:cs="Arial"/>
                <w:color w:val="000000"/>
                <w:sz w:val="20"/>
                <w:szCs w:val="20"/>
              </w:rPr>
              <w:t>Rolety dostosowane do gabarytów okien, wolno wiszące wyposażone w prowadnice boczne. System i roleta w kolorze srebrnym.</w:t>
            </w:r>
          </w:p>
        </w:tc>
        <w:tc>
          <w:tcPr>
            <w:tcW w:w="586" w:type="dxa"/>
            <w:tcBorders>
              <w:left w:val="single" w:sz="4" w:space="0" w:color="000000"/>
              <w:bottom w:val="single" w:sz="4" w:space="0" w:color="000000"/>
            </w:tcBorders>
            <w:shd w:val="clear" w:color="auto" w:fill="auto"/>
          </w:tcPr>
          <w:p w:rsidR="004567F3" w:rsidRDefault="004567F3" w:rsidP="00404BAD">
            <w:pPr>
              <w:pStyle w:val="Zawartotabeli"/>
              <w:snapToGrid w:val="0"/>
            </w:pPr>
            <w:r>
              <w:rPr>
                <w:rFonts w:ascii="Arial" w:hAnsi="Arial" w:cs="Arial"/>
                <w:color w:val="000000"/>
                <w:sz w:val="20"/>
                <w:szCs w:val="20"/>
                <w:lang w:bidi="ar-SA"/>
              </w:rPr>
              <w:t xml:space="preserve">29 </w:t>
            </w:r>
          </w:p>
        </w:tc>
        <w:tc>
          <w:tcPr>
            <w:tcW w:w="341" w:type="dxa"/>
            <w:tcBorders>
              <w:left w:val="single" w:sz="4" w:space="0" w:color="000000"/>
              <w:bottom w:val="single" w:sz="4" w:space="0" w:color="000000"/>
              <w:right w:val="single" w:sz="4" w:space="0" w:color="000000"/>
            </w:tcBorders>
            <w:shd w:val="clear" w:color="auto" w:fill="auto"/>
          </w:tcPr>
          <w:p w:rsidR="004567F3" w:rsidRDefault="004567F3" w:rsidP="00404BAD">
            <w:pPr>
              <w:pStyle w:val="Zawartotabeli"/>
              <w:snapToGrid w:val="0"/>
            </w:pPr>
          </w:p>
        </w:tc>
      </w:tr>
    </w:tbl>
    <w:p w:rsidR="00404BAD" w:rsidRDefault="00404BAD"/>
    <w:sectPr w:rsidR="00404BAD" w:rsidSect="007468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00000000" w:usb2="00000000" w:usb3="00000000" w:csb0="000001FF" w:csb1="00000000"/>
  </w:font>
  <w:font w:name="Arial">
    <w:panose1 w:val="020B0604020202020204"/>
    <w:charset w:val="EE"/>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0"/>
    <w:family w:val="auto"/>
    <w:pitch w:val="variable"/>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Lucida Sans Unicode">
    <w:panose1 w:val="020B0602030504020204"/>
    <w:charset w:val="EE"/>
    <w:family w:val="swiss"/>
    <w:pitch w:val="variable"/>
    <w:sig w:usb0="80000AFF" w:usb1="0000396B" w:usb2="00000000" w:usb3="00000000" w:csb0="0000003F" w:csb1="00000000"/>
  </w:font>
  <w:font w:name="Cambria">
    <w:panose1 w:val="02040503050406030204"/>
    <w:charset w:val="EE"/>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Liberation Sans">
    <w:altName w:val="Arial"/>
    <w:charset w:val="EE"/>
    <w:family w:val="swiss"/>
    <w:pitch w:val="variable"/>
    <w:sig w:usb0="00000000" w:usb1="00000000" w:usb2="00000000" w:usb3="00000000" w:csb0="00000000" w:csb1="00000000"/>
  </w:font>
  <w:font w:name="Microsoft YaHei">
    <w:charset w:val="EE"/>
    <w:family w:val="auto"/>
    <w:pitch w:val="variable"/>
    <w:sig w:usb0="00000000" w:usb1="00000000" w:usb2="00000000" w:usb3="00000000" w:csb0="00000000" w:csb1="00000000"/>
  </w:font>
  <w:font w:name="BankGothic Md BT">
    <w:charset w:val="00"/>
    <w:family w:val="swiss"/>
    <w:pitch w:val="variable"/>
    <w:sig w:usb0="00000000" w:usb1="00000000" w:usb2="00000000" w:usb3="00000000" w:csb0="00000000" w:csb1="00000000"/>
  </w:font>
  <w:font w:name="RomanS">
    <w:charset w:val="EE"/>
    <w:family w:val="auto"/>
    <w:pitch w:val="variable"/>
    <w:sig w:usb0="00000000" w:usb1="00000000" w:usb2="00000000" w:usb3="00000000" w:csb0="00000000" w:csb1="00000000"/>
  </w:font>
  <w:font w:name="Comic Sans MS">
    <w:panose1 w:val="030F0702030302020204"/>
    <w:charset w:val="EE"/>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Liberation Serif">
    <w:altName w:val="Times New Roman"/>
    <w:charset w:val="EE"/>
    <w:family w:val="roman"/>
    <w:pitch w:val="variable"/>
    <w:sig w:usb0="00000000" w:usb1="00000000" w:usb2="00000000" w:usb3="00000000" w:csb0="00000000" w:csb1="00000000"/>
  </w:font>
  <w:font w:name="Lato">
    <w:altName w:val="Times New Roman"/>
    <w:charset w:val="EE"/>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rPr>
        <w:sz w:val="20"/>
        <w:szCs w:val="20"/>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rPr>
        <w:rFonts w:ascii="Arial" w:eastAsia="@Arial Unicode MS" w:hAnsi="Arial" w:cs="Arial"/>
        <w:b/>
        <w:bCs/>
        <w:i/>
        <w:iCs/>
        <w:sz w:val="20"/>
        <w:szCs w:val="20"/>
        <w:lang w:val="pl-PL" w:eastAsia="pl-PL" w:bidi="ar-SA"/>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rPr>
        <w:rFonts w:ascii="Arial" w:eastAsia="Arial" w:hAnsi="Arial" w:cs="Arial"/>
        <w:sz w:val="20"/>
        <w:szCs w:val="20"/>
        <w:lang w:val="pl-PL" w:eastAsia="pl-PL"/>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rPr>
        <w:rFonts w:ascii="Arial" w:hAnsi="Arial" w:cs="Arial" w:hint="default"/>
        <w:b/>
        <w:sz w:val="20"/>
        <w:szCs w:val="20"/>
        <w:lang w:eastAsia="pl-P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color w:val="auto"/>
        <w:sz w:val="20"/>
        <w:szCs w:val="20"/>
        <w:lang w:val="pl-PL"/>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kern w:val="2"/>
        <w:sz w:val="20"/>
        <w:szCs w:val="20"/>
        <w:lang w:eastAsia="pl-PL" w:bidi="ar-SA"/>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Times New Roman" w:hint="default"/>
        <w:sz w:val="20"/>
        <w:szCs w:val="20"/>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 w:val="20"/>
        <w:szCs w:val="20"/>
      </w:rPr>
    </w:lvl>
  </w:abstractNum>
  <w:abstractNum w:abstractNumId="7">
    <w:nsid w:val="00000008"/>
    <w:multiLevelType w:val="multilevel"/>
    <w:tmpl w:val="00000008"/>
    <w:name w:val="WW8Num8"/>
    <w:lvl w:ilvl="0">
      <w:start w:val="1"/>
      <w:numFmt w:val="decimal"/>
      <w:lvlText w:val="%1."/>
      <w:lvlJc w:val="left"/>
      <w:pPr>
        <w:tabs>
          <w:tab w:val="num" w:pos="720"/>
        </w:tabs>
        <w:ind w:left="720" w:hanging="360"/>
      </w:pPr>
      <w:rPr>
        <w:rFonts w:ascii="Symbol" w:hAnsi="Symbol" w:cs="Symbol" w:hint="default"/>
        <w:i/>
        <w:sz w:val="20"/>
        <w:szCs w:val="20"/>
      </w:rPr>
    </w:lvl>
    <w:lvl w:ilvl="1">
      <w:start w:val="1"/>
      <w:numFmt w:val="decimal"/>
      <w:lvlText w:val="%2."/>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rPr>
        <w:rFonts w:ascii="Wingdings" w:hAnsi="Wingdings" w:cs="Wingdings"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9"/>
    <w:lvl w:ilvl="0">
      <w:start w:val="3"/>
      <w:numFmt w:val="decimal"/>
      <w:lvlText w:val="%1."/>
      <w:lvlJc w:val="left"/>
      <w:pPr>
        <w:tabs>
          <w:tab w:val="num" w:pos="720"/>
        </w:tabs>
        <w:ind w:left="720" w:hanging="360"/>
      </w:pPr>
      <w:rPr>
        <w:rFonts w:ascii="Symbol" w:hAnsi="Symbol" w:cs="Symbol" w:hint="default"/>
      </w:rPr>
    </w:lvl>
    <w:lvl w:ilvl="1">
      <w:start w:val="1"/>
      <w:numFmt w:val="decimal"/>
      <w:suff w:val="space"/>
      <w:lvlText w:val="%1.%2."/>
      <w:lvlJc w:val="left"/>
      <w:pPr>
        <w:tabs>
          <w:tab w:val="num" w:pos="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A"/>
    <w:multiLevelType w:val="multilevel"/>
    <w:tmpl w:val="0000000A"/>
    <w:name w:val="WW8Num10"/>
    <w:lvl w:ilvl="0">
      <w:start w:val="4"/>
      <w:numFmt w:val="decimal"/>
      <w:lvlText w:val="%1."/>
      <w:lvlJc w:val="left"/>
      <w:pPr>
        <w:tabs>
          <w:tab w:val="num" w:pos="720"/>
        </w:tabs>
        <w:ind w:left="720" w:hanging="360"/>
      </w:pPr>
      <w:rPr>
        <w:rFonts w:ascii="Symbol" w:hAnsi="Symbol" w:cs="Symbol" w:hint="default"/>
      </w:rPr>
    </w:lvl>
    <w:lvl w:ilvl="1">
      <w:start w:val="5"/>
      <w:numFmt w:val="decimal"/>
      <w:lvlText w:val="%1.%2"/>
      <w:lvlJc w:val="left"/>
      <w:pPr>
        <w:tabs>
          <w:tab w:val="num" w:pos="1080"/>
        </w:tabs>
        <w:ind w:left="1080" w:hanging="360"/>
      </w:pPr>
      <w:rPr>
        <w:rFonts w:ascii="Courier New" w:hAnsi="Courier New" w:cs="Courier New" w:hint="default"/>
      </w:rPr>
    </w:lvl>
    <w:lvl w:ilvl="2">
      <w:start w:val="1"/>
      <w:numFmt w:val="decimal"/>
      <w:lvlText w:val="%1.%2.%3."/>
      <w:lvlJc w:val="left"/>
      <w:pPr>
        <w:tabs>
          <w:tab w:val="num" w:pos="1440"/>
        </w:tabs>
        <w:ind w:left="1440" w:hanging="360"/>
      </w:pPr>
      <w:rPr>
        <w:rFonts w:ascii="Wingdings" w:hAnsi="Wingdings" w:cs="Wingdings" w:hint="default"/>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sz w:val="20"/>
        <w:szCs w:val="20"/>
      </w:rPr>
    </w:lvl>
  </w:abstractNum>
  <w:abstractNum w:abstractNumId="11">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color w:val="FF0000"/>
        <w:sz w:val="20"/>
        <w:szCs w:val="20"/>
      </w:r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Symbol" w:hAnsi="Symbol" w:cs="Symbol" w:hint="default"/>
      </w:rPr>
    </w:lvl>
  </w:abstractNum>
  <w:abstractNum w:abstractNumId="13">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caps w:val="0"/>
        <w:smallCaps w:val="0"/>
        <w:color w:val="000000"/>
        <w:spacing w:val="0"/>
        <w:sz w:val="20"/>
        <w:szCs w:val="20"/>
        <w:lang w:val="pl-PL" w:eastAsia="zh-CN" w:bidi="he-I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aps w:val="0"/>
        <w:smallCaps w:val="0"/>
        <w:color w:val="000000"/>
        <w:spacing w:val="0"/>
        <w:sz w:val="20"/>
        <w:szCs w:val="20"/>
        <w:lang w:val="pl-PL" w:eastAsia="zh-CN" w:bidi="he-I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aps w:val="0"/>
        <w:smallCaps w:val="0"/>
        <w:color w:val="000000"/>
        <w:spacing w:val="0"/>
        <w:sz w:val="20"/>
        <w:szCs w:val="20"/>
        <w:lang w:val="pl-PL" w:eastAsia="zh-CN" w:bidi="he-I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sz w:val="20"/>
        <w:szCs w:val="20"/>
        <w:lang w:val="pl-PL"/>
      </w:rPr>
    </w:lvl>
  </w:abstractNum>
  <w:abstractNum w:abstractNumId="15">
    <w:nsid w:val="00000010"/>
    <w:multiLevelType w:val="multilevel"/>
    <w:tmpl w:val="00000010"/>
    <w:name w:val="WW8Num16"/>
    <w:lvl w:ilvl="0">
      <w:start w:val="1"/>
      <w:numFmt w:val="bullet"/>
      <w:suff w:val="nothing"/>
      <w:lvlText w:val=""/>
      <w:lvlJc w:val="left"/>
      <w:pPr>
        <w:tabs>
          <w:tab w:val="num" w:pos="0"/>
        </w:tabs>
        <w:ind w:left="0" w:firstLine="0"/>
      </w:pPr>
      <w:rPr>
        <w:rFonts w:ascii="Symbol" w:hAnsi="Symbol" w:cs="OpenSymbol"/>
        <w:caps w:val="0"/>
        <w:smallCaps w:val="0"/>
        <w:color w:val="333333"/>
        <w:spacing w:val="0"/>
        <w:sz w:val="20"/>
        <w:szCs w:val="20"/>
      </w:rPr>
    </w:lvl>
    <w:lvl w:ilvl="1">
      <w:start w:val="1"/>
      <w:numFmt w:val="bullet"/>
      <w:lvlText w:val=""/>
      <w:lvlJc w:val="left"/>
      <w:pPr>
        <w:tabs>
          <w:tab w:val="num" w:pos="1414"/>
        </w:tabs>
        <w:ind w:left="1414" w:hanging="283"/>
      </w:pPr>
      <w:rPr>
        <w:rFonts w:ascii="Symbol" w:hAnsi="Symbol" w:cs="OpenSymbol"/>
        <w:caps w:val="0"/>
        <w:smallCaps w:val="0"/>
        <w:color w:val="333333"/>
        <w:spacing w:val="0"/>
        <w:sz w:val="20"/>
        <w:szCs w:val="20"/>
      </w:rPr>
    </w:lvl>
    <w:lvl w:ilvl="2">
      <w:start w:val="1"/>
      <w:numFmt w:val="bullet"/>
      <w:lvlText w:val=""/>
      <w:lvlJc w:val="left"/>
      <w:pPr>
        <w:tabs>
          <w:tab w:val="num" w:pos="2121"/>
        </w:tabs>
        <w:ind w:left="2121" w:hanging="283"/>
      </w:pPr>
      <w:rPr>
        <w:rFonts w:ascii="Symbol" w:hAnsi="Symbol" w:cs="OpenSymbol"/>
        <w:caps w:val="0"/>
        <w:smallCaps w:val="0"/>
        <w:color w:val="333333"/>
        <w:spacing w:val="0"/>
        <w:sz w:val="20"/>
        <w:szCs w:val="20"/>
      </w:rPr>
    </w:lvl>
    <w:lvl w:ilvl="3">
      <w:start w:val="1"/>
      <w:numFmt w:val="bullet"/>
      <w:lvlText w:val=""/>
      <w:lvlJc w:val="left"/>
      <w:pPr>
        <w:tabs>
          <w:tab w:val="num" w:pos="2828"/>
        </w:tabs>
        <w:ind w:left="2828" w:hanging="283"/>
      </w:pPr>
      <w:rPr>
        <w:rFonts w:ascii="Symbol" w:hAnsi="Symbol" w:cs="OpenSymbol"/>
        <w:caps w:val="0"/>
        <w:smallCaps w:val="0"/>
        <w:color w:val="333333"/>
        <w:spacing w:val="0"/>
        <w:sz w:val="20"/>
        <w:szCs w:val="20"/>
      </w:rPr>
    </w:lvl>
    <w:lvl w:ilvl="4">
      <w:start w:val="1"/>
      <w:numFmt w:val="bullet"/>
      <w:lvlText w:val=""/>
      <w:lvlJc w:val="left"/>
      <w:pPr>
        <w:tabs>
          <w:tab w:val="num" w:pos="3535"/>
        </w:tabs>
        <w:ind w:left="3535" w:hanging="283"/>
      </w:pPr>
      <w:rPr>
        <w:rFonts w:ascii="Symbol" w:hAnsi="Symbol" w:cs="OpenSymbol"/>
        <w:caps w:val="0"/>
        <w:smallCaps w:val="0"/>
        <w:color w:val="333333"/>
        <w:spacing w:val="0"/>
        <w:sz w:val="20"/>
        <w:szCs w:val="20"/>
      </w:rPr>
    </w:lvl>
    <w:lvl w:ilvl="5">
      <w:start w:val="1"/>
      <w:numFmt w:val="bullet"/>
      <w:lvlText w:val=""/>
      <w:lvlJc w:val="left"/>
      <w:pPr>
        <w:tabs>
          <w:tab w:val="num" w:pos="4242"/>
        </w:tabs>
        <w:ind w:left="4242" w:hanging="283"/>
      </w:pPr>
      <w:rPr>
        <w:rFonts w:ascii="Symbol" w:hAnsi="Symbol" w:cs="OpenSymbol"/>
        <w:caps w:val="0"/>
        <w:smallCaps w:val="0"/>
        <w:color w:val="333333"/>
        <w:spacing w:val="0"/>
        <w:sz w:val="20"/>
        <w:szCs w:val="20"/>
      </w:rPr>
    </w:lvl>
    <w:lvl w:ilvl="6">
      <w:start w:val="1"/>
      <w:numFmt w:val="bullet"/>
      <w:lvlText w:val=""/>
      <w:lvlJc w:val="left"/>
      <w:pPr>
        <w:tabs>
          <w:tab w:val="num" w:pos="4949"/>
        </w:tabs>
        <w:ind w:left="4949" w:hanging="283"/>
      </w:pPr>
      <w:rPr>
        <w:rFonts w:ascii="Symbol" w:hAnsi="Symbol" w:cs="OpenSymbol"/>
        <w:caps w:val="0"/>
        <w:smallCaps w:val="0"/>
        <w:color w:val="333333"/>
        <w:spacing w:val="0"/>
        <w:sz w:val="20"/>
        <w:szCs w:val="20"/>
      </w:rPr>
    </w:lvl>
    <w:lvl w:ilvl="7">
      <w:start w:val="1"/>
      <w:numFmt w:val="bullet"/>
      <w:lvlText w:val=""/>
      <w:lvlJc w:val="left"/>
      <w:pPr>
        <w:tabs>
          <w:tab w:val="num" w:pos="5656"/>
        </w:tabs>
        <w:ind w:left="5656" w:hanging="283"/>
      </w:pPr>
      <w:rPr>
        <w:rFonts w:ascii="Symbol" w:hAnsi="Symbol" w:cs="OpenSymbol"/>
        <w:caps w:val="0"/>
        <w:smallCaps w:val="0"/>
        <w:color w:val="333333"/>
        <w:spacing w:val="0"/>
        <w:sz w:val="20"/>
        <w:szCs w:val="20"/>
      </w:rPr>
    </w:lvl>
    <w:lvl w:ilvl="8">
      <w:start w:val="1"/>
      <w:numFmt w:val="bullet"/>
      <w:lvlText w:val=""/>
      <w:lvlJc w:val="left"/>
      <w:pPr>
        <w:tabs>
          <w:tab w:val="num" w:pos="6363"/>
        </w:tabs>
        <w:ind w:left="6363" w:hanging="283"/>
      </w:pPr>
      <w:rPr>
        <w:rFonts w:ascii="Symbol" w:hAnsi="Symbol" w:cs="OpenSymbol"/>
        <w:caps w:val="0"/>
        <w:smallCaps w:val="0"/>
        <w:color w:val="333333"/>
        <w:spacing w:val="0"/>
        <w:sz w:val="20"/>
        <w:szCs w:val="20"/>
      </w:rPr>
    </w:lvl>
  </w:abstractNum>
  <w:abstractNum w:abstractNumId="16">
    <w:nsid w:val="00000011"/>
    <w:multiLevelType w:val="multilevel"/>
    <w:tmpl w:val="00000011"/>
    <w:name w:val="WW8Num1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7">
    <w:nsid w:val="00000012"/>
    <w:multiLevelType w:val="multilevel"/>
    <w:tmpl w:val="00000012"/>
    <w:name w:val="WW8Num18"/>
    <w:lvl w:ilvl="0">
      <w:start w:val="1"/>
      <w:numFmt w:val="bullet"/>
      <w:suff w:val="nothing"/>
      <w:lvlText w:val=""/>
      <w:lvlJc w:val="left"/>
      <w:pPr>
        <w:tabs>
          <w:tab w:val="num" w:pos="0"/>
        </w:tabs>
        <w:ind w:left="0" w:firstLine="0"/>
      </w:pPr>
      <w:rPr>
        <w:rFonts w:ascii="Symbol" w:hAnsi="Symbol" w:cs="OpenSymbol"/>
        <w:caps w:val="0"/>
        <w:smallCaps w:val="0"/>
        <w:color w:val="000000"/>
        <w:spacing w:val="0"/>
        <w:sz w:val="20"/>
        <w:szCs w:val="20"/>
      </w:rPr>
    </w:lvl>
    <w:lvl w:ilvl="1">
      <w:start w:val="1"/>
      <w:numFmt w:val="bullet"/>
      <w:lvlText w:val=""/>
      <w:lvlJc w:val="left"/>
      <w:pPr>
        <w:tabs>
          <w:tab w:val="num" w:pos="1414"/>
        </w:tabs>
        <w:ind w:left="1414" w:hanging="283"/>
      </w:pPr>
      <w:rPr>
        <w:rFonts w:ascii="Symbol" w:hAnsi="Symbol" w:cs="OpenSymbol"/>
        <w:caps w:val="0"/>
        <w:smallCaps w:val="0"/>
        <w:color w:val="000000"/>
        <w:spacing w:val="0"/>
        <w:sz w:val="20"/>
        <w:szCs w:val="20"/>
      </w:rPr>
    </w:lvl>
    <w:lvl w:ilvl="2">
      <w:start w:val="1"/>
      <w:numFmt w:val="bullet"/>
      <w:lvlText w:val=""/>
      <w:lvlJc w:val="left"/>
      <w:pPr>
        <w:tabs>
          <w:tab w:val="num" w:pos="2121"/>
        </w:tabs>
        <w:ind w:left="2121" w:hanging="283"/>
      </w:pPr>
      <w:rPr>
        <w:rFonts w:ascii="Symbol" w:hAnsi="Symbol" w:cs="OpenSymbol"/>
        <w:caps w:val="0"/>
        <w:smallCaps w:val="0"/>
        <w:color w:val="000000"/>
        <w:spacing w:val="0"/>
        <w:sz w:val="20"/>
        <w:szCs w:val="20"/>
      </w:rPr>
    </w:lvl>
    <w:lvl w:ilvl="3">
      <w:start w:val="1"/>
      <w:numFmt w:val="bullet"/>
      <w:lvlText w:val=""/>
      <w:lvlJc w:val="left"/>
      <w:pPr>
        <w:tabs>
          <w:tab w:val="num" w:pos="2828"/>
        </w:tabs>
        <w:ind w:left="2828" w:hanging="283"/>
      </w:pPr>
      <w:rPr>
        <w:rFonts w:ascii="Symbol" w:hAnsi="Symbol" w:cs="OpenSymbol"/>
        <w:caps w:val="0"/>
        <w:smallCaps w:val="0"/>
        <w:color w:val="000000"/>
        <w:spacing w:val="0"/>
        <w:sz w:val="20"/>
        <w:szCs w:val="20"/>
      </w:rPr>
    </w:lvl>
    <w:lvl w:ilvl="4">
      <w:start w:val="1"/>
      <w:numFmt w:val="bullet"/>
      <w:lvlText w:val=""/>
      <w:lvlJc w:val="left"/>
      <w:pPr>
        <w:tabs>
          <w:tab w:val="num" w:pos="3535"/>
        </w:tabs>
        <w:ind w:left="3535" w:hanging="283"/>
      </w:pPr>
      <w:rPr>
        <w:rFonts w:ascii="Symbol" w:hAnsi="Symbol" w:cs="OpenSymbol"/>
        <w:caps w:val="0"/>
        <w:smallCaps w:val="0"/>
        <w:color w:val="000000"/>
        <w:spacing w:val="0"/>
        <w:sz w:val="20"/>
        <w:szCs w:val="20"/>
      </w:rPr>
    </w:lvl>
    <w:lvl w:ilvl="5">
      <w:start w:val="1"/>
      <w:numFmt w:val="bullet"/>
      <w:lvlText w:val=""/>
      <w:lvlJc w:val="left"/>
      <w:pPr>
        <w:tabs>
          <w:tab w:val="num" w:pos="4242"/>
        </w:tabs>
        <w:ind w:left="4242" w:hanging="283"/>
      </w:pPr>
      <w:rPr>
        <w:rFonts w:ascii="Symbol" w:hAnsi="Symbol" w:cs="OpenSymbol"/>
        <w:caps w:val="0"/>
        <w:smallCaps w:val="0"/>
        <w:color w:val="000000"/>
        <w:spacing w:val="0"/>
        <w:sz w:val="20"/>
        <w:szCs w:val="20"/>
      </w:rPr>
    </w:lvl>
    <w:lvl w:ilvl="6">
      <w:start w:val="1"/>
      <w:numFmt w:val="bullet"/>
      <w:lvlText w:val=""/>
      <w:lvlJc w:val="left"/>
      <w:pPr>
        <w:tabs>
          <w:tab w:val="num" w:pos="4949"/>
        </w:tabs>
        <w:ind w:left="4949" w:hanging="283"/>
      </w:pPr>
      <w:rPr>
        <w:rFonts w:ascii="Symbol" w:hAnsi="Symbol" w:cs="OpenSymbol"/>
        <w:caps w:val="0"/>
        <w:smallCaps w:val="0"/>
        <w:color w:val="000000"/>
        <w:spacing w:val="0"/>
        <w:sz w:val="20"/>
        <w:szCs w:val="20"/>
      </w:rPr>
    </w:lvl>
    <w:lvl w:ilvl="7">
      <w:start w:val="1"/>
      <w:numFmt w:val="bullet"/>
      <w:lvlText w:val=""/>
      <w:lvlJc w:val="left"/>
      <w:pPr>
        <w:tabs>
          <w:tab w:val="num" w:pos="5656"/>
        </w:tabs>
        <w:ind w:left="5656" w:hanging="283"/>
      </w:pPr>
      <w:rPr>
        <w:rFonts w:ascii="Symbol" w:hAnsi="Symbol" w:cs="OpenSymbol"/>
        <w:caps w:val="0"/>
        <w:smallCaps w:val="0"/>
        <w:color w:val="000000"/>
        <w:spacing w:val="0"/>
        <w:sz w:val="20"/>
        <w:szCs w:val="20"/>
      </w:rPr>
    </w:lvl>
    <w:lvl w:ilvl="8">
      <w:start w:val="1"/>
      <w:numFmt w:val="bullet"/>
      <w:lvlText w:val=""/>
      <w:lvlJc w:val="left"/>
      <w:pPr>
        <w:tabs>
          <w:tab w:val="num" w:pos="6363"/>
        </w:tabs>
        <w:ind w:left="6363" w:hanging="283"/>
      </w:pPr>
      <w:rPr>
        <w:rFonts w:ascii="Symbol" w:hAnsi="Symbol" w:cs="OpenSymbol"/>
        <w:caps w:val="0"/>
        <w:smallCaps w:val="0"/>
        <w:color w:val="000000"/>
        <w:spacing w:val="0"/>
        <w:sz w:val="20"/>
        <w:szCs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974944"/>
    <w:rsid w:val="00036F28"/>
    <w:rsid w:val="000D006D"/>
    <w:rsid w:val="00102322"/>
    <w:rsid w:val="0025150A"/>
    <w:rsid w:val="003C7319"/>
    <w:rsid w:val="00404BAD"/>
    <w:rsid w:val="004567F3"/>
    <w:rsid w:val="00746889"/>
    <w:rsid w:val="00974944"/>
    <w:rsid w:val="00DD2ABE"/>
    <w:rsid w:val="00F85B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46889"/>
  </w:style>
  <w:style w:type="paragraph" w:styleId="Nagwek1">
    <w:name w:val="heading 1"/>
    <w:basedOn w:val="Normalny"/>
    <w:next w:val="Normalny"/>
    <w:link w:val="Nagwek1Znak"/>
    <w:qFormat/>
    <w:rsid w:val="00974944"/>
    <w:pPr>
      <w:keepNext/>
      <w:widowControl w:val="0"/>
      <w:tabs>
        <w:tab w:val="num" w:pos="0"/>
      </w:tabs>
      <w:suppressAutoHyphens/>
      <w:spacing w:after="0" w:line="240" w:lineRule="auto"/>
      <w:ind w:left="432" w:hanging="432"/>
      <w:jc w:val="center"/>
      <w:outlineLvl w:val="0"/>
    </w:pPr>
    <w:rPr>
      <w:rFonts w:ascii="Arial" w:eastAsia="Lucida Sans Unicode" w:hAnsi="Arial" w:cs="Arial"/>
      <w:b/>
      <w:bCs/>
      <w:kern w:val="2"/>
      <w:sz w:val="24"/>
      <w:szCs w:val="24"/>
      <w:lang w:eastAsia="zh-CN" w:bidi="hi-IN"/>
    </w:rPr>
  </w:style>
  <w:style w:type="paragraph" w:styleId="Nagwek2">
    <w:name w:val="heading 2"/>
    <w:basedOn w:val="Normalny"/>
    <w:next w:val="Normalny"/>
    <w:link w:val="Nagwek2Znak"/>
    <w:qFormat/>
    <w:rsid w:val="00974944"/>
    <w:pPr>
      <w:keepNext/>
      <w:widowControl w:val="0"/>
      <w:suppressAutoHyphens/>
      <w:spacing w:after="0" w:line="240" w:lineRule="auto"/>
      <w:jc w:val="center"/>
      <w:outlineLvl w:val="1"/>
    </w:pPr>
    <w:rPr>
      <w:rFonts w:ascii="Arial" w:eastAsia="Lucida Sans Unicode" w:hAnsi="Arial" w:cs="Arial"/>
      <w:b/>
      <w:bCs/>
      <w:kern w:val="2"/>
      <w:sz w:val="36"/>
      <w:szCs w:val="24"/>
      <w:lang w:eastAsia="zh-CN" w:bidi="hi-IN"/>
    </w:rPr>
  </w:style>
  <w:style w:type="paragraph" w:styleId="Nagwek3">
    <w:name w:val="heading 3"/>
    <w:basedOn w:val="Normalny"/>
    <w:next w:val="Normalny"/>
    <w:link w:val="Nagwek3Znak"/>
    <w:qFormat/>
    <w:rsid w:val="00974944"/>
    <w:pPr>
      <w:keepNext/>
      <w:widowControl w:val="0"/>
      <w:suppressAutoHyphens/>
      <w:spacing w:before="240" w:after="60" w:line="240" w:lineRule="auto"/>
      <w:outlineLvl w:val="2"/>
    </w:pPr>
    <w:rPr>
      <w:rFonts w:ascii="Cambria" w:eastAsia="Times New Roman" w:hAnsi="Cambria" w:cs="Cambria"/>
      <w:b/>
      <w:bCs/>
      <w:kern w:val="2"/>
      <w:sz w:val="26"/>
      <w:szCs w:val="23"/>
      <w:lang w:eastAsia="zh-CN" w:bidi="hi-IN"/>
    </w:rPr>
  </w:style>
  <w:style w:type="paragraph" w:styleId="Nagwek4">
    <w:name w:val="heading 4"/>
    <w:basedOn w:val="Normalny"/>
    <w:next w:val="Normalny"/>
    <w:link w:val="Nagwek4Znak"/>
    <w:qFormat/>
    <w:rsid w:val="00974944"/>
    <w:pPr>
      <w:keepNext/>
      <w:widowControl w:val="0"/>
      <w:suppressAutoHyphens/>
      <w:spacing w:before="240" w:after="60" w:line="240" w:lineRule="auto"/>
      <w:outlineLvl w:val="3"/>
    </w:pPr>
    <w:rPr>
      <w:rFonts w:ascii="Calibri" w:eastAsia="Times New Roman" w:hAnsi="Calibri" w:cs="Calibri"/>
      <w:b/>
      <w:bCs/>
      <w:kern w:val="2"/>
      <w:sz w:val="28"/>
      <w:szCs w:val="25"/>
      <w:lang w:eastAsia="zh-CN" w:bidi="hi-IN"/>
    </w:rPr>
  </w:style>
  <w:style w:type="paragraph" w:styleId="Nagwek5">
    <w:name w:val="heading 5"/>
    <w:basedOn w:val="Normalny"/>
    <w:next w:val="Normalny"/>
    <w:link w:val="Nagwek5Znak"/>
    <w:qFormat/>
    <w:rsid w:val="00974944"/>
    <w:pPr>
      <w:widowControl w:val="0"/>
      <w:suppressAutoHyphens/>
      <w:spacing w:before="240" w:after="60" w:line="240" w:lineRule="auto"/>
      <w:outlineLvl w:val="4"/>
    </w:pPr>
    <w:rPr>
      <w:rFonts w:ascii="Calibri" w:eastAsia="Times New Roman" w:hAnsi="Calibri" w:cs="Calibri"/>
      <w:b/>
      <w:bCs/>
      <w:i/>
      <w:iCs/>
      <w:kern w:val="2"/>
      <w:sz w:val="26"/>
      <w:szCs w:val="23"/>
      <w:lang w:eastAsia="zh-CN" w:bidi="hi-IN"/>
    </w:rPr>
  </w:style>
  <w:style w:type="paragraph" w:styleId="Nagwek6">
    <w:name w:val="heading 6"/>
    <w:basedOn w:val="Normalny"/>
    <w:next w:val="Normalny"/>
    <w:link w:val="Nagwek6Znak"/>
    <w:qFormat/>
    <w:rsid w:val="00974944"/>
    <w:pPr>
      <w:spacing w:before="240" w:after="60" w:line="240" w:lineRule="auto"/>
      <w:outlineLvl w:val="5"/>
    </w:pPr>
    <w:rPr>
      <w:rFonts w:ascii="Times New Roman" w:eastAsia="Times New Roman" w:hAnsi="Times New Roman" w:cs="Times New Roman"/>
      <w:b/>
      <w:bCs/>
      <w:kern w:val="2"/>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74944"/>
    <w:rPr>
      <w:rFonts w:ascii="Arial" w:eastAsia="Lucida Sans Unicode" w:hAnsi="Arial" w:cs="Arial"/>
      <w:b/>
      <w:bCs/>
      <w:kern w:val="2"/>
      <w:sz w:val="24"/>
      <w:szCs w:val="24"/>
      <w:lang w:eastAsia="zh-CN" w:bidi="hi-IN"/>
    </w:rPr>
  </w:style>
  <w:style w:type="character" w:customStyle="1" w:styleId="Nagwek2Znak">
    <w:name w:val="Nagłówek 2 Znak"/>
    <w:basedOn w:val="Domylnaczcionkaakapitu"/>
    <w:link w:val="Nagwek2"/>
    <w:rsid w:val="00974944"/>
    <w:rPr>
      <w:rFonts w:ascii="Arial" w:eastAsia="Lucida Sans Unicode" w:hAnsi="Arial" w:cs="Arial"/>
      <w:b/>
      <w:bCs/>
      <w:kern w:val="2"/>
      <w:sz w:val="36"/>
      <w:szCs w:val="24"/>
      <w:lang w:eastAsia="zh-CN" w:bidi="hi-IN"/>
    </w:rPr>
  </w:style>
  <w:style w:type="character" w:customStyle="1" w:styleId="Nagwek3Znak">
    <w:name w:val="Nagłówek 3 Znak"/>
    <w:basedOn w:val="Domylnaczcionkaakapitu"/>
    <w:link w:val="Nagwek3"/>
    <w:rsid w:val="00974944"/>
    <w:rPr>
      <w:rFonts w:ascii="Cambria" w:eastAsia="Times New Roman" w:hAnsi="Cambria" w:cs="Cambria"/>
      <w:b/>
      <w:bCs/>
      <w:kern w:val="2"/>
      <w:sz w:val="26"/>
      <w:szCs w:val="23"/>
      <w:lang w:eastAsia="zh-CN" w:bidi="hi-IN"/>
    </w:rPr>
  </w:style>
  <w:style w:type="character" w:customStyle="1" w:styleId="Nagwek4Znak">
    <w:name w:val="Nagłówek 4 Znak"/>
    <w:basedOn w:val="Domylnaczcionkaakapitu"/>
    <w:link w:val="Nagwek4"/>
    <w:rsid w:val="00974944"/>
    <w:rPr>
      <w:rFonts w:ascii="Calibri" w:eastAsia="Times New Roman" w:hAnsi="Calibri" w:cs="Calibri"/>
      <w:b/>
      <w:bCs/>
      <w:kern w:val="2"/>
      <w:sz w:val="28"/>
      <w:szCs w:val="25"/>
      <w:lang w:eastAsia="zh-CN" w:bidi="hi-IN"/>
    </w:rPr>
  </w:style>
  <w:style w:type="character" w:customStyle="1" w:styleId="Nagwek5Znak">
    <w:name w:val="Nagłówek 5 Znak"/>
    <w:basedOn w:val="Domylnaczcionkaakapitu"/>
    <w:link w:val="Nagwek5"/>
    <w:rsid w:val="00974944"/>
    <w:rPr>
      <w:rFonts w:ascii="Calibri" w:eastAsia="Times New Roman" w:hAnsi="Calibri" w:cs="Calibri"/>
      <w:b/>
      <w:bCs/>
      <w:i/>
      <w:iCs/>
      <w:kern w:val="2"/>
      <w:sz w:val="26"/>
      <w:szCs w:val="23"/>
      <w:lang w:eastAsia="zh-CN" w:bidi="hi-IN"/>
    </w:rPr>
  </w:style>
  <w:style w:type="character" w:customStyle="1" w:styleId="Nagwek6Znak">
    <w:name w:val="Nagłówek 6 Znak"/>
    <w:basedOn w:val="Domylnaczcionkaakapitu"/>
    <w:link w:val="Nagwek6"/>
    <w:rsid w:val="00974944"/>
    <w:rPr>
      <w:rFonts w:ascii="Times New Roman" w:eastAsia="Times New Roman" w:hAnsi="Times New Roman" w:cs="Times New Roman"/>
      <w:b/>
      <w:bCs/>
      <w:kern w:val="2"/>
      <w:lang w:eastAsia="zh-CN"/>
    </w:rPr>
  </w:style>
  <w:style w:type="character" w:customStyle="1" w:styleId="WW8Num1z0">
    <w:name w:val="WW8Num1z0"/>
    <w:rsid w:val="00974944"/>
    <w:rPr>
      <w:sz w:val="20"/>
      <w:szCs w:val="20"/>
    </w:rPr>
  </w:style>
  <w:style w:type="character" w:customStyle="1" w:styleId="WW8Num1z1">
    <w:name w:val="WW8Num1z1"/>
    <w:rsid w:val="00974944"/>
  </w:style>
  <w:style w:type="character" w:customStyle="1" w:styleId="WW8Num1z2">
    <w:name w:val="WW8Num1z2"/>
    <w:rsid w:val="00974944"/>
  </w:style>
  <w:style w:type="character" w:customStyle="1" w:styleId="WW8Num1z3">
    <w:name w:val="WW8Num1z3"/>
    <w:rsid w:val="00974944"/>
  </w:style>
  <w:style w:type="character" w:customStyle="1" w:styleId="WW8Num1z4">
    <w:name w:val="WW8Num1z4"/>
    <w:rsid w:val="00974944"/>
  </w:style>
  <w:style w:type="character" w:customStyle="1" w:styleId="WW8Num1z5">
    <w:name w:val="WW8Num1z5"/>
    <w:rsid w:val="00974944"/>
  </w:style>
  <w:style w:type="character" w:customStyle="1" w:styleId="WW8Num1z6">
    <w:name w:val="WW8Num1z6"/>
    <w:rsid w:val="00974944"/>
  </w:style>
  <w:style w:type="character" w:customStyle="1" w:styleId="WW8Num1z7">
    <w:name w:val="WW8Num1z7"/>
    <w:rsid w:val="00974944"/>
  </w:style>
  <w:style w:type="character" w:customStyle="1" w:styleId="WW8Num1z8">
    <w:name w:val="WW8Num1z8"/>
    <w:rsid w:val="00974944"/>
  </w:style>
  <w:style w:type="character" w:customStyle="1" w:styleId="WW8Num2z0">
    <w:name w:val="WW8Num2z0"/>
    <w:rsid w:val="00974944"/>
    <w:rPr>
      <w:rFonts w:ascii="Arial" w:eastAsia="@Arial Unicode MS" w:hAnsi="Arial" w:cs="Arial"/>
      <w:b/>
      <w:bCs/>
      <w:i/>
      <w:iCs/>
      <w:sz w:val="20"/>
      <w:szCs w:val="20"/>
      <w:lang w:val="pl-PL" w:eastAsia="pl-PL" w:bidi="ar-SA"/>
    </w:rPr>
  </w:style>
  <w:style w:type="character" w:customStyle="1" w:styleId="WW8Num2z1">
    <w:name w:val="WW8Num2z1"/>
    <w:rsid w:val="00974944"/>
  </w:style>
  <w:style w:type="character" w:customStyle="1" w:styleId="WW8Num2z2">
    <w:name w:val="WW8Num2z2"/>
    <w:rsid w:val="00974944"/>
  </w:style>
  <w:style w:type="character" w:customStyle="1" w:styleId="WW8Num2z3">
    <w:name w:val="WW8Num2z3"/>
    <w:rsid w:val="00974944"/>
  </w:style>
  <w:style w:type="character" w:customStyle="1" w:styleId="WW8Num2z4">
    <w:name w:val="WW8Num2z4"/>
    <w:rsid w:val="00974944"/>
  </w:style>
  <w:style w:type="character" w:customStyle="1" w:styleId="WW8Num2z5">
    <w:name w:val="WW8Num2z5"/>
    <w:rsid w:val="00974944"/>
    <w:rPr>
      <w:rFonts w:ascii="Arial" w:eastAsia="Arial" w:hAnsi="Arial" w:cs="Arial"/>
      <w:sz w:val="20"/>
      <w:szCs w:val="20"/>
      <w:lang w:val="pl-PL" w:eastAsia="pl-PL"/>
    </w:rPr>
  </w:style>
  <w:style w:type="character" w:customStyle="1" w:styleId="WW8Num2z6">
    <w:name w:val="WW8Num2z6"/>
    <w:rsid w:val="00974944"/>
  </w:style>
  <w:style w:type="character" w:customStyle="1" w:styleId="WW8Num2z7">
    <w:name w:val="WW8Num2z7"/>
    <w:rsid w:val="00974944"/>
  </w:style>
  <w:style w:type="character" w:customStyle="1" w:styleId="WW8Num2z8">
    <w:name w:val="WW8Num2z8"/>
    <w:rsid w:val="00974944"/>
  </w:style>
  <w:style w:type="character" w:customStyle="1" w:styleId="WW8Num3z0">
    <w:name w:val="WW8Num3z0"/>
    <w:rsid w:val="00974944"/>
    <w:rPr>
      <w:rFonts w:ascii="Arial" w:hAnsi="Arial" w:cs="Arial" w:hint="default"/>
      <w:b/>
      <w:sz w:val="20"/>
      <w:szCs w:val="20"/>
      <w:lang w:eastAsia="pl-PL"/>
    </w:rPr>
  </w:style>
  <w:style w:type="character" w:customStyle="1" w:styleId="WW8Num3z1">
    <w:name w:val="WW8Num3z1"/>
    <w:rsid w:val="00974944"/>
  </w:style>
  <w:style w:type="character" w:customStyle="1" w:styleId="WW8Num3z2">
    <w:name w:val="WW8Num3z2"/>
    <w:rsid w:val="00974944"/>
  </w:style>
  <w:style w:type="character" w:customStyle="1" w:styleId="WW8Num3z3">
    <w:name w:val="WW8Num3z3"/>
    <w:rsid w:val="00974944"/>
  </w:style>
  <w:style w:type="character" w:customStyle="1" w:styleId="WW8Num3z4">
    <w:name w:val="WW8Num3z4"/>
    <w:rsid w:val="00974944"/>
  </w:style>
  <w:style w:type="character" w:customStyle="1" w:styleId="WW8Num3z5">
    <w:name w:val="WW8Num3z5"/>
    <w:rsid w:val="00974944"/>
  </w:style>
  <w:style w:type="character" w:customStyle="1" w:styleId="WW8Num3z6">
    <w:name w:val="WW8Num3z6"/>
    <w:rsid w:val="00974944"/>
  </w:style>
  <w:style w:type="character" w:customStyle="1" w:styleId="WW8Num3z7">
    <w:name w:val="WW8Num3z7"/>
    <w:rsid w:val="00974944"/>
  </w:style>
  <w:style w:type="character" w:customStyle="1" w:styleId="WW8Num3z8">
    <w:name w:val="WW8Num3z8"/>
    <w:rsid w:val="00974944"/>
  </w:style>
  <w:style w:type="character" w:customStyle="1" w:styleId="WW8Num4z0">
    <w:name w:val="WW8Num4z0"/>
    <w:rsid w:val="00974944"/>
    <w:rPr>
      <w:rFonts w:ascii="Symbol" w:eastAsia="Arial" w:hAnsi="Symbol" w:cs="Symbol" w:hint="default"/>
      <w:color w:val="auto"/>
      <w:sz w:val="20"/>
      <w:szCs w:val="20"/>
      <w:lang w:val="pl-PL"/>
    </w:rPr>
  </w:style>
  <w:style w:type="character" w:customStyle="1" w:styleId="WW8Num5z0">
    <w:name w:val="WW8Num5z0"/>
    <w:rsid w:val="00974944"/>
    <w:rPr>
      <w:rFonts w:ascii="Symbol" w:hAnsi="Symbol" w:cs="Symbol" w:hint="default"/>
      <w:kern w:val="2"/>
      <w:sz w:val="20"/>
      <w:szCs w:val="20"/>
      <w:lang w:eastAsia="pl-PL" w:bidi="ar-SA"/>
    </w:rPr>
  </w:style>
  <w:style w:type="character" w:customStyle="1" w:styleId="WW8Num5z1">
    <w:name w:val="WW8Num5z1"/>
    <w:rsid w:val="00974944"/>
    <w:rPr>
      <w:rFonts w:ascii="Courier New" w:hAnsi="Courier New" w:cs="Courier New" w:hint="default"/>
      <w:sz w:val="20"/>
    </w:rPr>
  </w:style>
  <w:style w:type="character" w:customStyle="1" w:styleId="WW8Num5z2">
    <w:name w:val="WW8Num5z2"/>
    <w:rsid w:val="00974944"/>
    <w:rPr>
      <w:rFonts w:ascii="Wingdings" w:hAnsi="Wingdings" w:cs="Wingdings" w:hint="default"/>
      <w:sz w:val="20"/>
    </w:rPr>
  </w:style>
  <w:style w:type="character" w:customStyle="1" w:styleId="WW8Num6z0">
    <w:name w:val="WW8Num6z0"/>
    <w:rsid w:val="00974944"/>
    <w:rPr>
      <w:rFonts w:ascii="Times New Roman" w:hAnsi="Times New Roman" w:cs="Times New Roman" w:hint="default"/>
      <w:sz w:val="20"/>
      <w:szCs w:val="20"/>
    </w:rPr>
  </w:style>
  <w:style w:type="character" w:customStyle="1" w:styleId="WW8Num7z0">
    <w:name w:val="WW8Num7z0"/>
    <w:rsid w:val="00974944"/>
    <w:rPr>
      <w:rFonts w:ascii="Symbol" w:hAnsi="Symbol" w:cs="Symbol" w:hint="default"/>
      <w:sz w:val="20"/>
      <w:szCs w:val="20"/>
    </w:rPr>
  </w:style>
  <w:style w:type="character" w:customStyle="1" w:styleId="WW8Num8z0">
    <w:name w:val="WW8Num8z0"/>
    <w:rsid w:val="00974944"/>
    <w:rPr>
      <w:rFonts w:ascii="Symbol" w:hAnsi="Symbol" w:cs="Symbol" w:hint="default"/>
      <w:i/>
      <w:sz w:val="20"/>
      <w:szCs w:val="20"/>
    </w:rPr>
  </w:style>
  <w:style w:type="character" w:customStyle="1" w:styleId="WW8Num8z1">
    <w:name w:val="WW8Num8z1"/>
    <w:rsid w:val="00974944"/>
    <w:rPr>
      <w:rFonts w:ascii="Courier New" w:hAnsi="Courier New" w:cs="Courier New" w:hint="default"/>
    </w:rPr>
  </w:style>
  <w:style w:type="character" w:customStyle="1" w:styleId="WW8Num8z2">
    <w:name w:val="WW8Num8z2"/>
    <w:rsid w:val="00974944"/>
    <w:rPr>
      <w:rFonts w:ascii="Wingdings" w:hAnsi="Wingdings" w:cs="Wingdings" w:hint="default"/>
    </w:rPr>
  </w:style>
  <w:style w:type="character" w:customStyle="1" w:styleId="WW8Num8z3">
    <w:name w:val="WW8Num8z3"/>
    <w:rsid w:val="00974944"/>
  </w:style>
  <w:style w:type="character" w:customStyle="1" w:styleId="WW8Num8z4">
    <w:name w:val="WW8Num8z4"/>
    <w:rsid w:val="00974944"/>
  </w:style>
  <w:style w:type="character" w:customStyle="1" w:styleId="WW8Num8z5">
    <w:name w:val="WW8Num8z5"/>
    <w:rsid w:val="00974944"/>
  </w:style>
  <w:style w:type="character" w:customStyle="1" w:styleId="WW8Num8z6">
    <w:name w:val="WW8Num8z6"/>
    <w:rsid w:val="00974944"/>
  </w:style>
  <w:style w:type="character" w:customStyle="1" w:styleId="WW8Num8z7">
    <w:name w:val="WW8Num8z7"/>
    <w:rsid w:val="00974944"/>
  </w:style>
  <w:style w:type="character" w:customStyle="1" w:styleId="WW8Num8z8">
    <w:name w:val="WW8Num8z8"/>
    <w:rsid w:val="00974944"/>
  </w:style>
  <w:style w:type="character" w:customStyle="1" w:styleId="WW8Num9z0">
    <w:name w:val="WW8Num9z0"/>
    <w:rsid w:val="00974944"/>
    <w:rPr>
      <w:rFonts w:ascii="Symbol" w:hAnsi="Symbol" w:cs="Symbol" w:hint="default"/>
    </w:rPr>
  </w:style>
  <w:style w:type="character" w:customStyle="1" w:styleId="WW8Num9z1">
    <w:name w:val="WW8Num9z1"/>
    <w:rsid w:val="00974944"/>
  </w:style>
  <w:style w:type="character" w:customStyle="1" w:styleId="WW8Num9z2">
    <w:name w:val="WW8Num9z2"/>
    <w:rsid w:val="00974944"/>
  </w:style>
  <w:style w:type="character" w:customStyle="1" w:styleId="WW8Num9z3">
    <w:name w:val="WW8Num9z3"/>
    <w:rsid w:val="00974944"/>
  </w:style>
  <w:style w:type="character" w:customStyle="1" w:styleId="WW8Num9z4">
    <w:name w:val="WW8Num9z4"/>
    <w:rsid w:val="00974944"/>
  </w:style>
  <w:style w:type="character" w:customStyle="1" w:styleId="WW8Num9z5">
    <w:name w:val="WW8Num9z5"/>
    <w:rsid w:val="00974944"/>
  </w:style>
  <w:style w:type="character" w:customStyle="1" w:styleId="WW8Num9z6">
    <w:name w:val="WW8Num9z6"/>
    <w:rsid w:val="00974944"/>
  </w:style>
  <w:style w:type="character" w:customStyle="1" w:styleId="WW8Num9z7">
    <w:name w:val="WW8Num9z7"/>
    <w:rsid w:val="00974944"/>
  </w:style>
  <w:style w:type="character" w:customStyle="1" w:styleId="WW8Num9z8">
    <w:name w:val="WW8Num9z8"/>
    <w:rsid w:val="00974944"/>
  </w:style>
  <w:style w:type="character" w:customStyle="1" w:styleId="WW8Num10z0">
    <w:name w:val="WW8Num10z0"/>
    <w:rsid w:val="00974944"/>
    <w:rPr>
      <w:rFonts w:ascii="Symbol" w:hAnsi="Symbol" w:cs="Symbol" w:hint="default"/>
    </w:rPr>
  </w:style>
  <w:style w:type="character" w:customStyle="1" w:styleId="WW8Num10z1">
    <w:name w:val="WW8Num10z1"/>
    <w:rsid w:val="00974944"/>
    <w:rPr>
      <w:rFonts w:ascii="Courier New" w:hAnsi="Courier New" w:cs="Courier New" w:hint="default"/>
    </w:rPr>
  </w:style>
  <w:style w:type="character" w:customStyle="1" w:styleId="WW8Num10z2">
    <w:name w:val="WW8Num10z2"/>
    <w:rsid w:val="00974944"/>
    <w:rPr>
      <w:rFonts w:ascii="Wingdings" w:hAnsi="Wingdings" w:cs="Wingdings" w:hint="default"/>
    </w:rPr>
  </w:style>
  <w:style w:type="character" w:customStyle="1" w:styleId="WW8Num10z3">
    <w:name w:val="WW8Num10z3"/>
    <w:rsid w:val="00974944"/>
  </w:style>
  <w:style w:type="character" w:customStyle="1" w:styleId="WW8Num10z4">
    <w:name w:val="WW8Num10z4"/>
    <w:rsid w:val="00974944"/>
  </w:style>
  <w:style w:type="character" w:customStyle="1" w:styleId="WW8Num10z5">
    <w:name w:val="WW8Num10z5"/>
    <w:rsid w:val="00974944"/>
  </w:style>
  <w:style w:type="character" w:customStyle="1" w:styleId="WW8Num10z6">
    <w:name w:val="WW8Num10z6"/>
    <w:rsid w:val="00974944"/>
  </w:style>
  <w:style w:type="character" w:customStyle="1" w:styleId="WW8Num10z7">
    <w:name w:val="WW8Num10z7"/>
    <w:rsid w:val="00974944"/>
  </w:style>
  <w:style w:type="character" w:customStyle="1" w:styleId="WW8Num10z8">
    <w:name w:val="WW8Num10z8"/>
    <w:rsid w:val="00974944"/>
  </w:style>
  <w:style w:type="character" w:customStyle="1" w:styleId="WW8Num11z0">
    <w:name w:val="WW8Num11z0"/>
    <w:rsid w:val="00974944"/>
    <w:rPr>
      <w:rFonts w:ascii="Symbol" w:hAnsi="Symbol" w:cs="Symbol" w:hint="default"/>
      <w:sz w:val="20"/>
      <w:szCs w:val="20"/>
    </w:rPr>
  </w:style>
  <w:style w:type="character" w:customStyle="1" w:styleId="WW8Num12z0">
    <w:name w:val="WW8Num12z0"/>
    <w:rsid w:val="00974944"/>
    <w:rPr>
      <w:rFonts w:ascii="Symbol" w:hAnsi="Symbol" w:cs="Symbol" w:hint="default"/>
      <w:color w:val="FF0000"/>
      <w:sz w:val="20"/>
      <w:szCs w:val="20"/>
    </w:rPr>
  </w:style>
  <w:style w:type="character" w:customStyle="1" w:styleId="WW8Num13z0">
    <w:name w:val="WW8Num13z0"/>
    <w:rsid w:val="00974944"/>
    <w:rPr>
      <w:rFonts w:ascii="Symbol" w:hAnsi="Symbol" w:cs="Symbol" w:hint="default"/>
    </w:rPr>
  </w:style>
  <w:style w:type="character" w:customStyle="1" w:styleId="WW8Num14z0">
    <w:name w:val="WW8Num14z0"/>
    <w:rsid w:val="00974944"/>
    <w:rPr>
      <w:rFonts w:ascii="Symbol" w:eastAsia="Arial" w:hAnsi="Symbol" w:cs="OpenSymbol"/>
      <w:caps w:val="0"/>
      <w:smallCaps w:val="0"/>
      <w:color w:val="000000"/>
      <w:spacing w:val="0"/>
      <w:sz w:val="20"/>
      <w:szCs w:val="20"/>
      <w:lang w:val="pl-PL" w:eastAsia="zh-CN" w:bidi="he-IL"/>
    </w:rPr>
  </w:style>
  <w:style w:type="character" w:customStyle="1" w:styleId="WW8Num14z1">
    <w:name w:val="WW8Num14z1"/>
    <w:rsid w:val="00974944"/>
    <w:rPr>
      <w:rFonts w:ascii="OpenSymbol" w:hAnsi="OpenSymbol" w:cs="OpenSymbol"/>
    </w:rPr>
  </w:style>
  <w:style w:type="character" w:customStyle="1" w:styleId="WW8Num15z0">
    <w:name w:val="WW8Num15z0"/>
    <w:rsid w:val="00974944"/>
    <w:rPr>
      <w:rFonts w:ascii="Symbol" w:hAnsi="Symbol" w:cs="Symbol" w:hint="default"/>
      <w:sz w:val="20"/>
      <w:szCs w:val="20"/>
      <w:lang w:val="pl-PL"/>
    </w:rPr>
  </w:style>
  <w:style w:type="character" w:customStyle="1" w:styleId="WW8Num16z0">
    <w:name w:val="WW8Num16z0"/>
    <w:rsid w:val="00974944"/>
    <w:rPr>
      <w:rFonts w:ascii="Symbol" w:hAnsi="Symbol" w:cs="OpenSymbol"/>
      <w:caps w:val="0"/>
      <w:smallCaps w:val="0"/>
      <w:color w:val="333333"/>
      <w:spacing w:val="0"/>
      <w:sz w:val="20"/>
      <w:szCs w:val="20"/>
    </w:rPr>
  </w:style>
  <w:style w:type="character" w:customStyle="1" w:styleId="WW8Num17z0">
    <w:name w:val="WW8Num17z0"/>
    <w:rsid w:val="00974944"/>
    <w:rPr>
      <w:rFonts w:ascii="Symbol" w:hAnsi="Symbol" w:cs="OpenSymbol"/>
    </w:rPr>
  </w:style>
  <w:style w:type="character" w:customStyle="1" w:styleId="WW8Num18z0">
    <w:name w:val="WW8Num18z0"/>
    <w:rsid w:val="00974944"/>
    <w:rPr>
      <w:rFonts w:ascii="Symbol" w:hAnsi="Symbol" w:cs="OpenSymbol"/>
      <w:caps w:val="0"/>
      <w:smallCaps w:val="0"/>
      <w:color w:val="000000"/>
      <w:spacing w:val="0"/>
      <w:sz w:val="20"/>
      <w:szCs w:val="20"/>
    </w:rPr>
  </w:style>
  <w:style w:type="character" w:customStyle="1" w:styleId="WW8Num13z1">
    <w:name w:val="WW8Num13z1"/>
    <w:rsid w:val="00974944"/>
  </w:style>
  <w:style w:type="character" w:customStyle="1" w:styleId="WW8Num13z2">
    <w:name w:val="WW8Num13z2"/>
    <w:rsid w:val="00974944"/>
  </w:style>
  <w:style w:type="character" w:customStyle="1" w:styleId="WW8Num13z3">
    <w:name w:val="WW8Num13z3"/>
    <w:rsid w:val="00974944"/>
  </w:style>
  <w:style w:type="character" w:customStyle="1" w:styleId="WW8Num13z4">
    <w:name w:val="WW8Num13z4"/>
    <w:rsid w:val="00974944"/>
  </w:style>
  <w:style w:type="character" w:customStyle="1" w:styleId="WW8Num13z5">
    <w:name w:val="WW8Num13z5"/>
    <w:rsid w:val="00974944"/>
  </w:style>
  <w:style w:type="character" w:customStyle="1" w:styleId="WW8Num13z6">
    <w:name w:val="WW8Num13z6"/>
    <w:rsid w:val="00974944"/>
  </w:style>
  <w:style w:type="character" w:customStyle="1" w:styleId="WW8Num13z7">
    <w:name w:val="WW8Num13z7"/>
    <w:rsid w:val="00974944"/>
  </w:style>
  <w:style w:type="character" w:customStyle="1" w:styleId="WW8Num13z8">
    <w:name w:val="WW8Num13z8"/>
    <w:rsid w:val="00974944"/>
  </w:style>
  <w:style w:type="character" w:customStyle="1" w:styleId="WW8Num15z1">
    <w:name w:val="WW8Num15z1"/>
    <w:rsid w:val="00974944"/>
    <w:rPr>
      <w:rFonts w:ascii="OpenSymbol" w:hAnsi="OpenSymbol" w:cs="OpenSymbol"/>
    </w:rPr>
  </w:style>
  <w:style w:type="character" w:customStyle="1" w:styleId="Domylnaczcionkaakapitu10">
    <w:name w:val="Domyślna czcionka akapitu10"/>
    <w:rsid w:val="00974944"/>
  </w:style>
  <w:style w:type="character" w:customStyle="1" w:styleId="Domylnaczcionkaakapitu8">
    <w:name w:val="Domyślna czcionka akapitu8"/>
    <w:rsid w:val="00974944"/>
  </w:style>
  <w:style w:type="character" w:customStyle="1" w:styleId="WW8Num11z1">
    <w:name w:val="WW8Num11z1"/>
    <w:rsid w:val="00974944"/>
  </w:style>
  <w:style w:type="character" w:customStyle="1" w:styleId="WW8Num11z2">
    <w:name w:val="WW8Num11z2"/>
    <w:rsid w:val="00974944"/>
  </w:style>
  <w:style w:type="character" w:customStyle="1" w:styleId="WW8Num11z3">
    <w:name w:val="WW8Num11z3"/>
    <w:rsid w:val="00974944"/>
  </w:style>
  <w:style w:type="character" w:customStyle="1" w:styleId="WW8Num11z4">
    <w:name w:val="WW8Num11z4"/>
    <w:rsid w:val="00974944"/>
  </w:style>
  <w:style w:type="character" w:customStyle="1" w:styleId="WW8Num11z5">
    <w:name w:val="WW8Num11z5"/>
    <w:rsid w:val="00974944"/>
  </w:style>
  <w:style w:type="character" w:customStyle="1" w:styleId="WW8Num11z6">
    <w:name w:val="WW8Num11z6"/>
    <w:rsid w:val="00974944"/>
  </w:style>
  <w:style w:type="character" w:customStyle="1" w:styleId="WW8Num11z7">
    <w:name w:val="WW8Num11z7"/>
    <w:rsid w:val="00974944"/>
  </w:style>
  <w:style w:type="character" w:customStyle="1" w:styleId="WW8Num11z8">
    <w:name w:val="WW8Num11z8"/>
    <w:rsid w:val="00974944"/>
  </w:style>
  <w:style w:type="character" w:customStyle="1" w:styleId="WW8Num12z1">
    <w:name w:val="WW8Num12z1"/>
    <w:rsid w:val="00974944"/>
    <w:rPr>
      <w:rFonts w:ascii="Courier New" w:hAnsi="Courier New" w:cs="Courier New" w:hint="default"/>
    </w:rPr>
  </w:style>
  <w:style w:type="character" w:customStyle="1" w:styleId="WW8Num12z2">
    <w:name w:val="WW8Num12z2"/>
    <w:rsid w:val="00974944"/>
    <w:rPr>
      <w:rFonts w:ascii="Wingdings" w:hAnsi="Wingdings" w:cs="Wingdings" w:hint="default"/>
    </w:rPr>
  </w:style>
  <w:style w:type="character" w:customStyle="1" w:styleId="WW8Num12z3">
    <w:name w:val="WW8Num12z3"/>
    <w:rsid w:val="00974944"/>
  </w:style>
  <w:style w:type="character" w:customStyle="1" w:styleId="WW8Num12z4">
    <w:name w:val="WW8Num12z4"/>
    <w:rsid w:val="00974944"/>
  </w:style>
  <w:style w:type="character" w:customStyle="1" w:styleId="WW8Num12z5">
    <w:name w:val="WW8Num12z5"/>
    <w:rsid w:val="00974944"/>
  </w:style>
  <w:style w:type="character" w:customStyle="1" w:styleId="WW8Num12z6">
    <w:name w:val="WW8Num12z6"/>
    <w:rsid w:val="00974944"/>
  </w:style>
  <w:style w:type="character" w:customStyle="1" w:styleId="WW8Num12z7">
    <w:name w:val="WW8Num12z7"/>
    <w:rsid w:val="00974944"/>
  </w:style>
  <w:style w:type="character" w:customStyle="1" w:styleId="WW8Num12z8">
    <w:name w:val="WW8Num12z8"/>
    <w:rsid w:val="00974944"/>
  </w:style>
  <w:style w:type="character" w:customStyle="1" w:styleId="Domylnaczcionkaakapitu7">
    <w:name w:val="Domyślna czcionka akapitu7"/>
    <w:rsid w:val="00974944"/>
  </w:style>
  <w:style w:type="character" w:customStyle="1" w:styleId="Domylnaczcionkaakapitu6">
    <w:name w:val="Domyślna czcionka akapitu6"/>
    <w:rsid w:val="00974944"/>
  </w:style>
  <w:style w:type="character" w:customStyle="1" w:styleId="WW8Num14z2">
    <w:name w:val="WW8Num14z2"/>
    <w:rsid w:val="00974944"/>
  </w:style>
  <w:style w:type="character" w:customStyle="1" w:styleId="WW8Num14z3">
    <w:name w:val="WW8Num14z3"/>
    <w:rsid w:val="00974944"/>
  </w:style>
  <w:style w:type="character" w:customStyle="1" w:styleId="WW8Num14z4">
    <w:name w:val="WW8Num14z4"/>
    <w:rsid w:val="00974944"/>
  </w:style>
  <w:style w:type="character" w:customStyle="1" w:styleId="WW8Num14z5">
    <w:name w:val="WW8Num14z5"/>
    <w:rsid w:val="00974944"/>
  </w:style>
  <w:style w:type="character" w:customStyle="1" w:styleId="WW8Num14z6">
    <w:name w:val="WW8Num14z6"/>
    <w:rsid w:val="00974944"/>
  </w:style>
  <w:style w:type="character" w:customStyle="1" w:styleId="WW8Num14z7">
    <w:name w:val="WW8Num14z7"/>
    <w:rsid w:val="00974944"/>
  </w:style>
  <w:style w:type="character" w:customStyle="1" w:styleId="WW8Num14z8">
    <w:name w:val="WW8Num14z8"/>
    <w:rsid w:val="00974944"/>
  </w:style>
  <w:style w:type="character" w:customStyle="1" w:styleId="WW8Num15z2">
    <w:name w:val="WW8Num15z2"/>
    <w:rsid w:val="00974944"/>
    <w:rPr>
      <w:rFonts w:ascii="Wingdings" w:hAnsi="Wingdings" w:cs="Wingdings" w:hint="default"/>
    </w:rPr>
  </w:style>
  <w:style w:type="character" w:customStyle="1" w:styleId="Domylnaczcionkaakapitu5">
    <w:name w:val="Domyślna czcionka akapitu5"/>
    <w:rsid w:val="00974944"/>
  </w:style>
  <w:style w:type="character" w:customStyle="1" w:styleId="Domylnaczcionkaakapitu4">
    <w:name w:val="Domyślna czcionka akapitu4"/>
    <w:rsid w:val="00974944"/>
  </w:style>
  <w:style w:type="character" w:customStyle="1" w:styleId="WW8Num15z3">
    <w:name w:val="WW8Num15z3"/>
    <w:rsid w:val="00974944"/>
  </w:style>
  <w:style w:type="character" w:customStyle="1" w:styleId="WW8Num15z4">
    <w:name w:val="WW8Num15z4"/>
    <w:rsid w:val="00974944"/>
  </w:style>
  <w:style w:type="character" w:customStyle="1" w:styleId="WW8Num15z5">
    <w:name w:val="WW8Num15z5"/>
    <w:rsid w:val="00974944"/>
  </w:style>
  <w:style w:type="character" w:customStyle="1" w:styleId="WW8Num15z6">
    <w:name w:val="WW8Num15z6"/>
    <w:rsid w:val="00974944"/>
  </w:style>
  <w:style w:type="character" w:customStyle="1" w:styleId="WW8Num15z7">
    <w:name w:val="WW8Num15z7"/>
    <w:rsid w:val="00974944"/>
  </w:style>
  <w:style w:type="character" w:customStyle="1" w:styleId="WW8Num15z8">
    <w:name w:val="WW8Num15z8"/>
    <w:rsid w:val="00974944"/>
  </w:style>
  <w:style w:type="character" w:customStyle="1" w:styleId="WW8Num6z1">
    <w:name w:val="WW8Num6z1"/>
    <w:rsid w:val="00974944"/>
    <w:rPr>
      <w:rFonts w:ascii="Courier New" w:hAnsi="Courier New" w:cs="Courier New" w:hint="default"/>
      <w:sz w:val="20"/>
    </w:rPr>
  </w:style>
  <w:style w:type="character" w:customStyle="1" w:styleId="WW8Num6z2">
    <w:name w:val="WW8Num6z2"/>
    <w:rsid w:val="00974944"/>
    <w:rPr>
      <w:rFonts w:ascii="Wingdings" w:hAnsi="Wingdings" w:cs="Wingdings" w:hint="default"/>
      <w:sz w:val="20"/>
    </w:rPr>
  </w:style>
  <w:style w:type="character" w:customStyle="1" w:styleId="WW8Num7z1">
    <w:name w:val="WW8Num7z1"/>
    <w:rsid w:val="00974944"/>
    <w:rPr>
      <w:rFonts w:ascii="Courier New" w:hAnsi="Courier New" w:cs="Courier New" w:hint="default"/>
      <w:sz w:val="20"/>
    </w:rPr>
  </w:style>
  <w:style w:type="character" w:customStyle="1" w:styleId="WW8Num7z2">
    <w:name w:val="WW8Num7z2"/>
    <w:rsid w:val="00974944"/>
    <w:rPr>
      <w:rFonts w:ascii="Wingdings" w:hAnsi="Wingdings" w:cs="Wingdings" w:hint="default"/>
      <w:sz w:val="20"/>
    </w:rPr>
  </w:style>
  <w:style w:type="character" w:customStyle="1" w:styleId="WW8Num4z1">
    <w:name w:val="WW8Num4z1"/>
    <w:rsid w:val="00974944"/>
    <w:rPr>
      <w:rFonts w:ascii="Courier New" w:hAnsi="Courier New" w:cs="Courier New" w:hint="default"/>
      <w:sz w:val="20"/>
    </w:rPr>
  </w:style>
  <w:style w:type="character" w:customStyle="1" w:styleId="WW8Num4z2">
    <w:name w:val="WW8Num4z2"/>
    <w:rsid w:val="00974944"/>
    <w:rPr>
      <w:rFonts w:ascii="Wingdings" w:hAnsi="Wingdings" w:cs="Wingdings" w:hint="default"/>
      <w:sz w:val="20"/>
    </w:rPr>
  </w:style>
  <w:style w:type="character" w:customStyle="1" w:styleId="WW8Num5z3">
    <w:name w:val="WW8Num5z3"/>
    <w:rsid w:val="00974944"/>
  </w:style>
  <w:style w:type="character" w:customStyle="1" w:styleId="WW8Num5z4">
    <w:name w:val="WW8Num5z4"/>
    <w:rsid w:val="00974944"/>
  </w:style>
  <w:style w:type="character" w:customStyle="1" w:styleId="WW8Num5z5">
    <w:name w:val="WW8Num5z5"/>
    <w:rsid w:val="00974944"/>
  </w:style>
  <w:style w:type="character" w:customStyle="1" w:styleId="WW8Num5z6">
    <w:name w:val="WW8Num5z6"/>
    <w:rsid w:val="00974944"/>
  </w:style>
  <w:style w:type="character" w:customStyle="1" w:styleId="WW8Num5z7">
    <w:name w:val="WW8Num5z7"/>
    <w:rsid w:val="00974944"/>
  </w:style>
  <w:style w:type="character" w:customStyle="1" w:styleId="WW8Num5z8">
    <w:name w:val="WW8Num5z8"/>
    <w:rsid w:val="00974944"/>
  </w:style>
  <w:style w:type="character" w:customStyle="1" w:styleId="WW8Num16z1">
    <w:name w:val="WW8Num16z1"/>
    <w:rsid w:val="00974944"/>
  </w:style>
  <w:style w:type="character" w:customStyle="1" w:styleId="WW8Num16z2">
    <w:name w:val="WW8Num16z2"/>
    <w:rsid w:val="00974944"/>
  </w:style>
  <w:style w:type="character" w:customStyle="1" w:styleId="WW8Num16z3">
    <w:name w:val="WW8Num16z3"/>
    <w:rsid w:val="00974944"/>
  </w:style>
  <w:style w:type="character" w:customStyle="1" w:styleId="WW8Num16z4">
    <w:name w:val="WW8Num16z4"/>
    <w:rsid w:val="00974944"/>
  </w:style>
  <w:style w:type="character" w:customStyle="1" w:styleId="WW8Num16z5">
    <w:name w:val="WW8Num16z5"/>
    <w:rsid w:val="00974944"/>
  </w:style>
  <w:style w:type="character" w:customStyle="1" w:styleId="WW8Num16z6">
    <w:name w:val="WW8Num16z6"/>
    <w:rsid w:val="00974944"/>
  </w:style>
  <w:style w:type="character" w:customStyle="1" w:styleId="WW8Num16z7">
    <w:name w:val="WW8Num16z7"/>
    <w:rsid w:val="00974944"/>
  </w:style>
  <w:style w:type="character" w:customStyle="1" w:styleId="WW8Num16z8">
    <w:name w:val="WW8Num16z8"/>
    <w:rsid w:val="00974944"/>
  </w:style>
  <w:style w:type="character" w:customStyle="1" w:styleId="WW8Num17z1">
    <w:name w:val="WW8Num17z1"/>
    <w:rsid w:val="00974944"/>
  </w:style>
  <w:style w:type="character" w:customStyle="1" w:styleId="WW8Num17z2">
    <w:name w:val="WW8Num17z2"/>
    <w:rsid w:val="00974944"/>
  </w:style>
  <w:style w:type="character" w:customStyle="1" w:styleId="WW8Num17z3">
    <w:name w:val="WW8Num17z3"/>
    <w:rsid w:val="00974944"/>
  </w:style>
  <w:style w:type="character" w:customStyle="1" w:styleId="WW8Num17z4">
    <w:name w:val="WW8Num17z4"/>
    <w:rsid w:val="00974944"/>
  </w:style>
  <w:style w:type="character" w:customStyle="1" w:styleId="WW8Num17z5">
    <w:name w:val="WW8Num17z5"/>
    <w:rsid w:val="00974944"/>
  </w:style>
  <w:style w:type="character" w:customStyle="1" w:styleId="WW8Num17z6">
    <w:name w:val="WW8Num17z6"/>
    <w:rsid w:val="00974944"/>
  </w:style>
  <w:style w:type="character" w:customStyle="1" w:styleId="WW8Num17z7">
    <w:name w:val="WW8Num17z7"/>
    <w:rsid w:val="00974944"/>
  </w:style>
  <w:style w:type="character" w:customStyle="1" w:styleId="WW8Num17z8">
    <w:name w:val="WW8Num17z8"/>
    <w:rsid w:val="00974944"/>
  </w:style>
  <w:style w:type="character" w:customStyle="1" w:styleId="Domylnaczcionkaakapitu3">
    <w:name w:val="Domyślna czcionka akapitu3"/>
    <w:rsid w:val="00974944"/>
  </w:style>
  <w:style w:type="character" w:customStyle="1" w:styleId="WW8Num18z1">
    <w:name w:val="WW8Num18z1"/>
    <w:rsid w:val="00974944"/>
  </w:style>
  <w:style w:type="character" w:customStyle="1" w:styleId="WW8Num18z2">
    <w:name w:val="WW8Num18z2"/>
    <w:rsid w:val="00974944"/>
  </w:style>
  <w:style w:type="character" w:customStyle="1" w:styleId="WW8Num18z3">
    <w:name w:val="WW8Num18z3"/>
    <w:rsid w:val="00974944"/>
  </w:style>
  <w:style w:type="character" w:customStyle="1" w:styleId="WW8Num18z4">
    <w:name w:val="WW8Num18z4"/>
    <w:rsid w:val="00974944"/>
  </w:style>
  <w:style w:type="character" w:customStyle="1" w:styleId="WW8Num18z5">
    <w:name w:val="WW8Num18z5"/>
    <w:rsid w:val="00974944"/>
  </w:style>
  <w:style w:type="character" w:customStyle="1" w:styleId="WW8Num18z6">
    <w:name w:val="WW8Num18z6"/>
    <w:rsid w:val="00974944"/>
  </w:style>
  <w:style w:type="character" w:customStyle="1" w:styleId="WW8Num18z7">
    <w:name w:val="WW8Num18z7"/>
    <w:rsid w:val="00974944"/>
  </w:style>
  <w:style w:type="character" w:customStyle="1" w:styleId="WW8Num18z8">
    <w:name w:val="WW8Num18z8"/>
    <w:rsid w:val="00974944"/>
  </w:style>
  <w:style w:type="character" w:customStyle="1" w:styleId="WW8Num19z0">
    <w:name w:val="WW8Num19z0"/>
    <w:rsid w:val="00974944"/>
    <w:rPr>
      <w:rFonts w:ascii="Symbol" w:hAnsi="Symbol" w:cs="Symbol" w:hint="default"/>
    </w:rPr>
  </w:style>
  <w:style w:type="character" w:customStyle="1" w:styleId="WW8Num19z1">
    <w:name w:val="WW8Num19z1"/>
    <w:rsid w:val="00974944"/>
    <w:rPr>
      <w:rFonts w:ascii="Courier New" w:hAnsi="Courier New" w:cs="Courier New" w:hint="default"/>
    </w:rPr>
  </w:style>
  <w:style w:type="character" w:customStyle="1" w:styleId="WW8Num19z2">
    <w:name w:val="WW8Num19z2"/>
    <w:rsid w:val="00974944"/>
    <w:rPr>
      <w:rFonts w:ascii="Wingdings" w:hAnsi="Wingdings" w:cs="Wingdings" w:hint="default"/>
    </w:rPr>
  </w:style>
  <w:style w:type="character" w:customStyle="1" w:styleId="Domylnaczcionkaakapitu2">
    <w:name w:val="Domyślna czcionka akapitu2"/>
    <w:rsid w:val="00974944"/>
  </w:style>
  <w:style w:type="character" w:customStyle="1" w:styleId="WW8Num6z3">
    <w:name w:val="WW8Num6z3"/>
    <w:rsid w:val="00974944"/>
  </w:style>
  <w:style w:type="character" w:customStyle="1" w:styleId="WW8Num6z4">
    <w:name w:val="WW8Num6z4"/>
    <w:rsid w:val="00974944"/>
  </w:style>
  <w:style w:type="character" w:customStyle="1" w:styleId="WW8Num6z5">
    <w:name w:val="WW8Num6z5"/>
    <w:rsid w:val="00974944"/>
  </w:style>
  <w:style w:type="character" w:customStyle="1" w:styleId="WW8Num6z6">
    <w:name w:val="WW8Num6z6"/>
    <w:rsid w:val="00974944"/>
  </w:style>
  <w:style w:type="character" w:customStyle="1" w:styleId="WW8Num6z7">
    <w:name w:val="WW8Num6z7"/>
    <w:rsid w:val="00974944"/>
  </w:style>
  <w:style w:type="character" w:customStyle="1" w:styleId="WW8Num6z8">
    <w:name w:val="WW8Num6z8"/>
    <w:rsid w:val="00974944"/>
  </w:style>
  <w:style w:type="character" w:customStyle="1" w:styleId="WW8Num7z3">
    <w:name w:val="WW8Num7z3"/>
    <w:rsid w:val="00974944"/>
  </w:style>
  <w:style w:type="character" w:customStyle="1" w:styleId="WW8Num7z4">
    <w:name w:val="WW8Num7z4"/>
    <w:rsid w:val="00974944"/>
  </w:style>
  <w:style w:type="character" w:customStyle="1" w:styleId="WW8Num7z5">
    <w:name w:val="WW8Num7z5"/>
    <w:rsid w:val="00974944"/>
  </w:style>
  <w:style w:type="character" w:customStyle="1" w:styleId="WW8Num7z6">
    <w:name w:val="WW8Num7z6"/>
    <w:rsid w:val="00974944"/>
  </w:style>
  <w:style w:type="character" w:customStyle="1" w:styleId="WW8Num7z7">
    <w:name w:val="WW8Num7z7"/>
    <w:rsid w:val="00974944"/>
  </w:style>
  <w:style w:type="character" w:customStyle="1" w:styleId="WW8Num7z8">
    <w:name w:val="WW8Num7z8"/>
    <w:rsid w:val="00974944"/>
  </w:style>
  <w:style w:type="character" w:customStyle="1" w:styleId="WW8Num20z0">
    <w:name w:val="WW8Num20z0"/>
    <w:rsid w:val="00974944"/>
    <w:rPr>
      <w:rFonts w:ascii="Arial" w:hAnsi="Arial" w:cs="Arial" w:hint="default"/>
      <w:b/>
      <w:sz w:val="20"/>
      <w:szCs w:val="20"/>
    </w:rPr>
  </w:style>
  <w:style w:type="character" w:customStyle="1" w:styleId="WW8Num20z1">
    <w:name w:val="WW8Num20z1"/>
    <w:rsid w:val="00974944"/>
  </w:style>
  <w:style w:type="character" w:customStyle="1" w:styleId="WW8Num20z2">
    <w:name w:val="WW8Num20z2"/>
    <w:rsid w:val="00974944"/>
  </w:style>
  <w:style w:type="character" w:customStyle="1" w:styleId="WW8Num20z3">
    <w:name w:val="WW8Num20z3"/>
    <w:rsid w:val="00974944"/>
  </w:style>
  <w:style w:type="character" w:customStyle="1" w:styleId="WW8Num20z4">
    <w:name w:val="WW8Num20z4"/>
    <w:rsid w:val="00974944"/>
  </w:style>
  <w:style w:type="character" w:customStyle="1" w:styleId="WW8Num20z5">
    <w:name w:val="WW8Num20z5"/>
    <w:rsid w:val="00974944"/>
  </w:style>
  <w:style w:type="character" w:customStyle="1" w:styleId="WW8Num20z6">
    <w:name w:val="WW8Num20z6"/>
    <w:rsid w:val="00974944"/>
  </w:style>
  <w:style w:type="character" w:customStyle="1" w:styleId="WW8Num20z7">
    <w:name w:val="WW8Num20z7"/>
    <w:rsid w:val="00974944"/>
  </w:style>
  <w:style w:type="character" w:customStyle="1" w:styleId="WW8Num20z8">
    <w:name w:val="WW8Num20z8"/>
    <w:rsid w:val="00974944"/>
  </w:style>
  <w:style w:type="character" w:customStyle="1" w:styleId="WW8Num21z0">
    <w:name w:val="WW8Num21z0"/>
    <w:rsid w:val="00974944"/>
    <w:rPr>
      <w:rFonts w:ascii="Symbol" w:hAnsi="Symbol" w:cs="Symbol" w:hint="default"/>
    </w:rPr>
  </w:style>
  <w:style w:type="character" w:customStyle="1" w:styleId="WW8Num21z1">
    <w:name w:val="WW8Num21z1"/>
    <w:rsid w:val="00974944"/>
    <w:rPr>
      <w:rFonts w:ascii="Courier New" w:hAnsi="Courier New" w:cs="Courier New" w:hint="default"/>
    </w:rPr>
  </w:style>
  <w:style w:type="character" w:customStyle="1" w:styleId="WW8Num21z2">
    <w:name w:val="WW8Num21z2"/>
    <w:rsid w:val="00974944"/>
    <w:rPr>
      <w:rFonts w:ascii="Wingdings" w:hAnsi="Wingdings" w:cs="Wingdings" w:hint="default"/>
    </w:rPr>
  </w:style>
  <w:style w:type="character" w:customStyle="1" w:styleId="WW8Num22z0">
    <w:name w:val="WW8Num22z0"/>
    <w:rsid w:val="00974944"/>
    <w:rPr>
      <w:rFonts w:ascii="Symbol" w:eastAsia="Times New Roman" w:hAnsi="Symbol" w:cs="Symbol" w:hint="default"/>
      <w:kern w:val="2"/>
      <w:sz w:val="20"/>
      <w:szCs w:val="20"/>
      <w:shd w:val="clear" w:color="auto" w:fill="FFFFFF"/>
      <w:lang w:bidi="ar-SA"/>
    </w:rPr>
  </w:style>
  <w:style w:type="character" w:customStyle="1" w:styleId="WW8Num22z1">
    <w:name w:val="WW8Num22z1"/>
    <w:rsid w:val="00974944"/>
    <w:rPr>
      <w:rFonts w:ascii="Courier New" w:hAnsi="Courier New" w:cs="Courier New" w:hint="default"/>
    </w:rPr>
  </w:style>
  <w:style w:type="character" w:customStyle="1" w:styleId="WW8Num22z2">
    <w:name w:val="WW8Num22z2"/>
    <w:rsid w:val="00974944"/>
    <w:rPr>
      <w:rFonts w:ascii="Wingdings" w:hAnsi="Wingdings" w:cs="Wingdings" w:hint="default"/>
    </w:rPr>
  </w:style>
  <w:style w:type="character" w:customStyle="1" w:styleId="WW8Num23z0">
    <w:name w:val="WW8Num23z0"/>
    <w:rsid w:val="00974944"/>
    <w:rPr>
      <w:rFonts w:ascii="Symbol" w:hAnsi="Symbol" w:cs="Symbol" w:hint="default"/>
      <w:color w:val="auto"/>
      <w:sz w:val="20"/>
      <w:szCs w:val="20"/>
    </w:rPr>
  </w:style>
  <w:style w:type="character" w:customStyle="1" w:styleId="WW8Num23z1">
    <w:name w:val="WW8Num23z1"/>
    <w:rsid w:val="00974944"/>
    <w:rPr>
      <w:rFonts w:ascii="Courier New" w:hAnsi="Courier New" w:cs="Courier New" w:hint="default"/>
    </w:rPr>
  </w:style>
  <w:style w:type="character" w:customStyle="1" w:styleId="WW8Num23z2">
    <w:name w:val="WW8Num23z2"/>
    <w:rsid w:val="00974944"/>
    <w:rPr>
      <w:rFonts w:ascii="Wingdings" w:hAnsi="Wingdings" w:cs="Wingdings" w:hint="default"/>
    </w:rPr>
  </w:style>
  <w:style w:type="character" w:customStyle="1" w:styleId="WW8Num23z3">
    <w:name w:val="WW8Num23z3"/>
    <w:rsid w:val="00974944"/>
    <w:rPr>
      <w:rFonts w:ascii="Symbol" w:hAnsi="Symbol" w:cs="Symbol" w:hint="default"/>
    </w:rPr>
  </w:style>
  <w:style w:type="character" w:customStyle="1" w:styleId="WW8Num24z0">
    <w:name w:val="WW8Num24z0"/>
    <w:rsid w:val="00974944"/>
    <w:rPr>
      <w:rFonts w:ascii="Symbol" w:hAnsi="Symbol" w:cs="Symbol" w:hint="default"/>
    </w:rPr>
  </w:style>
  <w:style w:type="character" w:customStyle="1" w:styleId="WW8Num24z1">
    <w:name w:val="WW8Num24z1"/>
    <w:rsid w:val="00974944"/>
    <w:rPr>
      <w:rFonts w:ascii="Courier New" w:hAnsi="Courier New" w:cs="Courier New" w:hint="default"/>
    </w:rPr>
  </w:style>
  <w:style w:type="character" w:customStyle="1" w:styleId="WW8Num24z2">
    <w:name w:val="WW8Num24z2"/>
    <w:rsid w:val="00974944"/>
    <w:rPr>
      <w:rFonts w:ascii="Wingdings" w:hAnsi="Wingdings" w:cs="Wingdings" w:hint="default"/>
    </w:rPr>
  </w:style>
  <w:style w:type="character" w:customStyle="1" w:styleId="WW8Num25z0">
    <w:name w:val="WW8Num25z0"/>
    <w:rsid w:val="00974944"/>
    <w:rPr>
      <w:rFonts w:ascii="Symbol" w:hAnsi="Symbol" w:cs="Symbol" w:hint="default"/>
      <w:sz w:val="20"/>
    </w:rPr>
  </w:style>
  <w:style w:type="character" w:customStyle="1" w:styleId="WW8Num25z1">
    <w:name w:val="WW8Num25z1"/>
    <w:rsid w:val="00974944"/>
    <w:rPr>
      <w:rFonts w:ascii="Courier New" w:hAnsi="Courier New" w:cs="Courier New" w:hint="default"/>
      <w:sz w:val="20"/>
    </w:rPr>
  </w:style>
  <w:style w:type="character" w:customStyle="1" w:styleId="WW8Num25z2">
    <w:name w:val="WW8Num25z2"/>
    <w:rsid w:val="00974944"/>
    <w:rPr>
      <w:rFonts w:ascii="Wingdings" w:hAnsi="Wingdings" w:cs="Wingdings" w:hint="default"/>
      <w:sz w:val="20"/>
    </w:rPr>
  </w:style>
  <w:style w:type="character" w:customStyle="1" w:styleId="WW8Num26z0">
    <w:name w:val="WW8Num26z0"/>
    <w:rsid w:val="00974944"/>
    <w:rPr>
      <w:rFonts w:ascii="Times New Roman" w:eastAsia="Times New Roman" w:hAnsi="Times New Roman" w:cs="Times New Roman" w:hint="default"/>
    </w:rPr>
  </w:style>
  <w:style w:type="character" w:customStyle="1" w:styleId="WW8Num26z1">
    <w:name w:val="WW8Num26z1"/>
    <w:rsid w:val="00974944"/>
    <w:rPr>
      <w:rFonts w:ascii="Courier New" w:hAnsi="Courier New" w:cs="Courier New" w:hint="default"/>
    </w:rPr>
  </w:style>
  <w:style w:type="character" w:customStyle="1" w:styleId="WW8Num26z2">
    <w:name w:val="WW8Num26z2"/>
    <w:rsid w:val="00974944"/>
    <w:rPr>
      <w:rFonts w:ascii="Wingdings" w:hAnsi="Wingdings" w:cs="Wingdings" w:hint="default"/>
    </w:rPr>
  </w:style>
  <w:style w:type="character" w:customStyle="1" w:styleId="WW8Num26z3">
    <w:name w:val="WW8Num26z3"/>
    <w:rsid w:val="00974944"/>
    <w:rPr>
      <w:rFonts w:ascii="Symbol" w:hAnsi="Symbol" w:cs="Symbol" w:hint="default"/>
    </w:rPr>
  </w:style>
  <w:style w:type="character" w:customStyle="1" w:styleId="WW8Num27z0">
    <w:name w:val="WW8Num27z0"/>
    <w:rsid w:val="00974944"/>
    <w:rPr>
      <w:rFonts w:ascii="Symbol" w:hAnsi="Symbol" w:cs="Symbol" w:hint="default"/>
    </w:rPr>
  </w:style>
  <w:style w:type="character" w:customStyle="1" w:styleId="WW8Num27z1">
    <w:name w:val="WW8Num27z1"/>
    <w:rsid w:val="00974944"/>
    <w:rPr>
      <w:rFonts w:ascii="Courier New" w:hAnsi="Courier New" w:cs="Courier New" w:hint="default"/>
    </w:rPr>
  </w:style>
  <w:style w:type="character" w:customStyle="1" w:styleId="WW8Num27z2">
    <w:name w:val="WW8Num27z2"/>
    <w:rsid w:val="00974944"/>
    <w:rPr>
      <w:rFonts w:ascii="Wingdings" w:hAnsi="Wingdings" w:cs="Wingdings" w:hint="default"/>
    </w:rPr>
  </w:style>
  <w:style w:type="character" w:customStyle="1" w:styleId="WW8Num28z0">
    <w:name w:val="WW8Num28z0"/>
    <w:rsid w:val="00974944"/>
    <w:rPr>
      <w:rFonts w:ascii="Symbol" w:hAnsi="Symbol" w:cs="Symbol" w:hint="default"/>
      <w:sz w:val="20"/>
    </w:rPr>
  </w:style>
  <w:style w:type="character" w:customStyle="1" w:styleId="WW8Num28z1">
    <w:name w:val="WW8Num28z1"/>
    <w:rsid w:val="00974944"/>
    <w:rPr>
      <w:rFonts w:ascii="Courier New" w:hAnsi="Courier New" w:cs="Courier New" w:hint="default"/>
      <w:sz w:val="20"/>
    </w:rPr>
  </w:style>
  <w:style w:type="character" w:customStyle="1" w:styleId="WW8Num28z2">
    <w:name w:val="WW8Num28z2"/>
    <w:rsid w:val="00974944"/>
    <w:rPr>
      <w:rFonts w:ascii="Wingdings" w:hAnsi="Wingdings" w:cs="Wingdings" w:hint="default"/>
      <w:sz w:val="20"/>
    </w:rPr>
  </w:style>
  <w:style w:type="character" w:customStyle="1" w:styleId="WW8Num29z0">
    <w:name w:val="WW8Num29z0"/>
    <w:rsid w:val="00974944"/>
    <w:rPr>
      <w:rFonts w:ascii="Times New Roman" w:eastAsia="Times New Roman" w:hAnsi="Times New Roman" w:cs="Times New Roman" w:hint="default"/>
    </w:rPr>
  </w:style>
  <w:style w:type="character" w:customStyle="1" w:styleId="WW8Num29z1">
    <w:name w:val="WW8Num29z1"/>
    <w:rsid w:val="00974944"/>
    <w:rPr>
      <w:rFonts w:ascii="Courier New" w:hAnsi="Courier New" w:cs="Courier New" w:hint="default"/>
    </w:rPr>
  </w:style>
  <w:style w:type="character" w:customStyle="1" w:styleId="WW8Num29z2">
    <w:name w:val="WW8Num29z2"/>
    <w:rsid w:val="00974944"/>
    <w:rPr>
      <w:rFonts w:ascii="Wingdings" w:hAnsi="Wingdings" w:cs="Wingdings" w:hint="default"/>
    </w:rPr>
  </w:style>
  <w:style w:type="character" w:customStyle="1" w:styleId="WW8Num29z3">
    <w:name w:val="WW8Num29z3"/>
    <w:rsid w:val="00974944"/>
    <w:rPr>
      <w:rFonts w:ascii="Symbol" w:hAnsi="Symbol" w:cs="Symbol" w:hint="default"/>
    </w:rPr>
  </w:style>
  <w:style w:type="character" w:customStyle="1" w:styleId="WW8Num30z0">
    <w:name w:val="WW8Num30z0"/>
    <w:rsid w:val="00974944"/>
    <w:rPr>
      <w:rFonts w:ascii="Symbol" w:hAnsi="Symbol" w:cs="Symbol" w:hint="default"/>
      <w:color w:val="auto"/>
    </w:rPr>
  </w:style>
  <w:style w:type="character" w:customStyle="1" w:styleId="WW8Num30z1">
    <w:name w:val="WW8Num30z1"/>
    <w:rsid w:val="00974944"/>
    <w:rPr>
      <w:rFonts w:ascii="Courier New" w:hAnsi="Courier New" w:cs="Courier New" w:hint="default"/>
    </w:rPr>
  </w:style>
  <w:style w:type="character" w:customStyle="1" w:styleId="WW8Num30z2">
    <w:name w:val="WW8Num30z2"/>
    <w:rsid w:val="00974944"/>
    <w:rPr>
      <w:rFonts w:ascii="Wingdings" w:hAnsi="Wingdings" w:cs="Wingdings" w:hint="default"/>
    </w:rPr>
  </w:style>
  <w:style w:type="character" w:customStyle="1" w:styleId="WW8Num30z3">
    <w:name w:val="WW8Num30z3"/>
    <w:rsid w:val="00974944"/>
    <w:rPr>
      <w:rFonts w:ascii="Symbol" w:hAnsi="Symbol" w:cs="Symbol" w:hint="default"/>
    </w:rPr>
  </w:style>
  <w:style w:type="character" w:customStyle="1" w:styleId="WW8Num31z0">
    <w:name w:val="WW8Num31z0"/>
    <w:rsid w:val="00974944"/>
    <w:rPr>
      <w:rFonts w:ascii="Times New Roman" w:eastAsia="Times New Roman" w:hAnsi="Times New Roman" w:cs="Times New Roman" w:hint="default"/>
    </w:rPr>
  </w:style>
  <w:style w:type="character" w:customStyle="1" w:styleId="WW8Num31z1">
    <w:name w:val="WW8Num31z1"/>
    <w:rsid w:val="00974944"/>
    <w:rPr>
      <w:rFonts w:ascii="Courier New" w:hAnsi="Courier New" w:cs="Courier New" w:hint="default"/>
    </w:rPr>
  </w:style>
  <w:style w:type="character" w:customStyle="1" w:styleId="WW8Num31z2">
    <w:name w:val="WW8Num31z2"/>
    <w:rsid w:val="00974944"/>
    <w:rPr>
      <w:rFonts w:ascii="Wingdings" w:hAnsi="Wingdings" w:cs="Wingdings" w:hint="default"/>
    </w:rPr>
  </w:style>
  <w:style w:type="character" w:customStyle="1" w:styleId="WW8Num31z3">
    <w:name w:val="WW8Num31z3"/>
    <w:rsid w:val="00974944"/>
    <w:rPr>
      <w:rFonts w:ascii="Symbol" w:hAnsi="Symbol" w:cs="Symbol" w:hint="default"/>
    </w:rPr>
  </w:style>
  <w:style w:type="character" w:customStyle="1" w:styleId="WW8Num32z0">
    <w:name w:val="WW8Num32z0"/>
    <w:rsid w:val="00974944"/>
  </w:style>
  <w:style w:type="character" w:customStyle="1" w:styleId="WW8Num32z1">
    <w:name w:val="WW8Num32z1"/>
    <w:rsid w:val="00974944"/>
  </w:style>
  <w:style w:type="character" w:customStyle="1" w:styleId="WW8Num32z2">
    <w:name w:val="WW8Num32z2"/>
    <w:rsid w:val="00974944"/>
  </w:style>
  <w:style w:type="character" w:customStyle="1" w:styleId="WW8Num32z3">
    <w:name w:val="WW8Num32z3"/>
    <w:rsid w:val="00974944"/>
  </w:style>
  <w:style w:type="character" w:customStyle="1" w:styleId="WW8Num32z4">
    <w:name w:val="WW8Num32z4"/>
    <w:rsid w:val="00974944"/>
  </w:style>
  <w:style w:type="character" w:customStyle="1" w:styleId="WW8Num32z5">
    <w:name w:val="WW8Num32z5"/>
    <w:rsid w:val="00974944"/>
  </w:style>
  <w:style w:type="character" w:customStyle="1" w:styleId="WW8Num32z6">
    <w:name w:val="WW8Num32z6"/>
    <w:rsid w:val="00974944"/>
  </w:style>
  <w:style w:type="character" w:customStyle="1" w:styleId="WW8Num32z7">
    <w:name w:val="WW8Num32z7"/>
    <w:rsid w:val="00974944"/>
  </w:style>
  <w:style w:type="character" w:customStyle="1" w:styleId="WW8Num32z8">
    <w:name w:val="WW8Num32z8"/>
    <w:rsid w:val="00974944"/>
  </w:style>
  <w:style w:type="character" w:customStyle="1" w:styleId="WW8Num33z0">
    <w:name w:val="WW8Num33z0"/>
    <w:rsid w:val="00974944"/>
    <w:rPr>
      <w:rFonts w:hint="default"/>
      <w:color w:val="auto"/>
    </w:rPr>
  </w:style>
  <w:style w:type="character" w:customStyle="1" w:styleId="WW8Num33z1">
    <w:name w:val="WW8Num33z1"/>
    <w:rsid w:val="00974944"/>
  </w:style>
  <w:style w:type="character" w:customStyle="1" w:styleId="WW8Num33z2">
    <w:name w:val="WW8Num33z2"/>
    <w:rsid w:val="00974944"/>
  </w:style>
  <w:style w:type="character" w:customStyle="1" w:styleId="WW8Num33z3">
    <w:name w:val="WW8Num33z3"/>
    <w:rsid w:val="00974944"/>
  </w:style>
  <w:style w:type="character" w:customStyle="1" w:styleId="WW8Num33z4">
    <w:name w:val="WW8Num33z4"/>
    <w:rsid w:val="00974944"/>
  </w:style>
  <w:style w:type="character" w:customStyle="1" w:styleId="WW8Num33z5">
    <w:name w:val="WW8Num33z5"/>
    <w:rsid w:val="00974944"/>
  </w:style>
  <w:style w:type="character" w:customStyle="1" w:styleId="WW8Num33z6">
    <w:name w:val="WW8Num33z6"/>
    <w:rsid w:val="00974944"/>
  </w:style>
  <w:style w:type="character" w:customStyle="1" w:styleId="WW8Num33z7">
    <w:name w:val="WW8Num33z7"/>
    <w:rsid w:val="00974944"/>
  </w:style>
  <w:style w:type="character" w:customStyle="1" w:styleId="WW8Num33z8">
    <w:name w:val="WW8Num33z8"/>
    <w:rsid w:val="00974944"/>
  </w:style>
  <w:style w:type="character" w:customStyle="1" w:styleId="WW8Num34z0">
    <w:name w:val="WW8Num34z0"/>
    <w:rsid w:val="00974944"/>
    <w:rPr>
      <w:rFonts w:ascii="Symbol" w:eastAsia="Times New Roman" w:hAnsi="Symbol" w:cs="Symbol" w:hint="default"/>
      <w:kern w:val="2"/>
      <w:sz w:val="20"/>
      <w:szCs w:val="20"/>
      <w:lang w:bidi="ar-SA"/>
    </w:rPr>
  </w:style>
  <w:style w:type="character" w:customStyle="1" w:styleId="WW8Num34z1">
    <w:name w:val="WW8Num34z1"/>
    <w:rsid w:val="00974944"/>
    <w:rPr>
      <w:rFonts w:ascii="Courier New" w:hAnsi="Courier New" w:cs="Courier New" w:hint="default"/>
      <w:sz w:val="20"/>
    </w:rPr>
  </w:style>
  <w:style w:type="character" w:customStyle="1" w:styleId="WW8Num34z2">
    <w:name w:val="WW8Num34z2"/>
    <w:rsid w:val="00974944"/>
    <w:rPr>
      <w:rFonts w:ascii="Wingdings" w:hAnsi="Wingdings" w:cs="Wingdings" w:hint="default"/>
      <w:sz w:val="20"/>
    </w:rPr>
  </w:style>
  <w:style w:type="character" w:customStyle="1" w:styleId="WW8Num35z0">
    <w:name w:val="WW8Num35z0"/>
    <w:rsid w:val="00974944"/>
    <w:rPr>
      <w:rFonts w:ascii="Symbol" w:hAnsi="Symbol" w:cs="Symbol" w:hint="default"/>
    </w:rPr>
  </w:style>
  <w:style w:type="character" w:customStyle="1" w:styleId="WW8Num35z1">
    <w:name w:val="WW8Num35z1"/>
    <w:rsid w:val="00974944"/>
    <w:rPr>
      <w:rFonts w:ascii="Courier New" w:hAnsi="Courier New" w:cs="Courier New" w:hint="default"/>
    </w:rPr>
  </w:style>
  <w:style w:type="character" w:customStyle="1" w:styleId="WW8Num35z2">
    <w:name w:val="WW8Num35z2"/>
    <w:rsid w:val="00974944"/>
    <w:rPr>
      <w:rFonts w:ascii="Wingdings" w:hAnsi="Wingdings" w:cs="Wingdings" w:hint="default"/>
    </w:rPr>
  </w:style>
  <w:style w:type="character" w:customStyle="1" w:styleId="WW8Num36z0">
    <w:name w:val="WW8Num36z0"/>
    <w:rsid w:val="00974944"/>
    <w:rPr>
      <w:rFonts w:ascii="Symbol" w:hAnsi="Symbol" w:cs="Symbol" w:hint="default"/>
    </w:rPr>
  </w:style>
  <w:style w:type="character" w:customStyle="1" w:styleId="WW8Num36z1">
    <w:name w:val="WW8Num36z1"/>
    <w:rsid w:val="00974944"/>
    <w:rPr>
      <w:rFonts w:ascii="Courier New" w:hAnsi="Courier New" w:cs="Courier New" w:hint="default"/>
    </w:rPr>
  </w:style>
  <w:style w:type="character" w:customStyle="1" w:styleId="WW8Num36z2">
    <w:name w:val="WW8Num36z2"/>
    <w:rsid w:val="00974944"/>
    <w:rPr>
      <w:rFonts w:ascii="Wingdings" w:hAnsi="Wingdings" w:cs="Wingdings" w:hint="default"/>
    </w:rPr>
  </w:style>
  <w:style w:type="character" w:customStyle="1" w:styleId="WW8Num37z0">
    <w:name w:val="WW8Num37z0"/>
    <w:rsid w:val="00974944"/>
    <w:rPr>
      <w:rFonts w:ascii="Symbol" w:hAnsi="Symbol" w:cs="Symbol" w:hint="default"/>
    </w:rPr>
  </w:style>
  <w:style w:type="character" w:customStyle="1" w:styleId="WW8Num37z1">
    <w:name w:val="WW8Num37z1"/>
    <w:rsid w:val="00974944"/>
    <w:rPr>
      <w:rFonts w:ascii="Courier New" w:hAnsi="Courier New" w:cs="Courier New" w:hint="default"/>
    </w:rPr>
  </w:style>
  <w:style w:type="character" w:customStyle="1" w:styleId="WW8Num37z2">
    <w:name w:val="WW8Num37z2"/>
    <w:rsid w:val="00974944"/>
    <w:rPr>
      <w:rFonts w:ascii="Wingdings" w:hAnsi="Wingdings" w:cs="Wingdings" w:hint="default"/>
    </w:rPr>
  </w:style>
  <w:style w:type="character" w:customStyle="1" w:styleId="WW8Num38z0">
    <w:name w:val="WW8Num38z0"/>
    <w:rsid w:val="00974944"/>
    <w:rPr>
      <w:rFonts w:ascii="Calibri" w:hAnsi="Calibri" w:cs="Calibri" w:hint="default"/>
    </w:rPr>
  </w:style>
  <w:style w:type="character" w:customStyle="1" w:styleId="WW8Num38z1">
    <w:name w:val="WW8Num38z1"/>
    <w:rsid w:val="00974944"/>
    <w:rPr>
      <w:rFonts w:ascii="Courier New" w:hAnsi="Courier New" w:cs="Courier New" w:hint="default"/>
    </w:rPr>
  </w:style>
  <w:style w:type="character" w:customStyle="1" w:styleId="WW8Num38z2">
    <w:name w:val="WW8Num38z2"/>
    <w:rsid w:val="00974944"/>
    <w:rPr>
      <w:rFonts w:ascii="Wingdings" w:hAnsi="Wingdings" w:cs="Wingdings" w:hint="default"/>
    </w:rPr>
  </w:style>
  <w:style w:type="character" w:customStyle="1" w:styleId="WW8Num38z3">
    <w:name w:val="WW8Num38z3"/>
    <w:rsid w:val="00974944"/>
    <w:rPr>
      <w:rFonts w:ascii="Symbol" w:hAnsi="Symbol" w:cs="Symbol" w:hint="default"/>
    </w:rPr>
  </w:style>
  <w:style w:type="character" w:customStyle="1" w:styleId="WW8Num39z0">
    <w:name w:val="WW8Num39z0"/>
    <w:rsid w:val="00974944"/>
    <w:rPr>
      <w:rFonts w:ascii="Times New Roman" w:eastAsia="Times New Roman" w:hAnsi="Times New Roman" w:cs="Times New Roman" w:hint="default"/>
      <w:sz w:val="20"/>
      <w:szCs w:val="20"/>
    </w:rPr>
  </w:style>
  <w:style w:type="character" w:customStyle="1" w:styleId="WW8Num39z1">
    <w:name w:val="WW8Num39z1"/>
    <w:rsid w:val="00974944"/>
    <w:rPr>
      <w:rFonts w:ascii="Courier New" w:hAnsi="Courier New" w:cs="Courier New" w:hint="default"/>
    </w:rPr>
  </w:style>
  <w:style w:type="character" w:customStyle="1" w:styleId="WW8Num39z2">
    <w:name w:val="WW8Num39z2"/>
    <w:rsid w:val="00974944"/>
    <w:rPr>
      <w:rFonts w:ascii="Wingdings" w:hAnsi="Wingdings" w:cs="Wingdings" w:hint="default"/>
    </w:rPr>
  </w:style>
  <w:style w:type="character" w:customStyle="1" w:styleId="WW8Num39z3">
    <w:name w:val="WW8Num39z3"/>
    <w:rsid w:val="00974944"/>
    <w:rPr>
      <w:rFonts w:ascii="Symbol" w:hAnsi="Symbol" w:cs="Symbol" w:hint="default"/>
    </w:rPr>
  </w:style>
  <w:style w:type="character" w:customStyle="1" w:styleId="WW8Num40z0">
    <w:name w:val="WW8Num40z0"/>
    <w:rsid w:val="00974944"/>
    <w:rPr>
      <w:rFonts w:ascii="Symbol" w:hAnsi="Symbol" w:cs="Symbol" w:hint="default"/>
    </w:rPr>
  </w:style>
  <w:style w:type="character" w:customStyle="1" w:styleId="WW8Num40z1">
    <w:name w:val="WW8Num40z1"/>
    <w:rsid w:val="00974944"/>
    <w:rPr>
      <w:rFonts w:ascii="Courier New" w:hAnsi="Courier New" w:cs="Courier New" w:hint="default"/>
    </w:rPr>
  </w:style>
  <w:style w:type="character" w:customStyle="1" w:styleId="WW8Num40z2">
    <w:name w:val="WW8Num40z2"/>
    <w:rsid w:val="00974944"/>
    <w:rPr>
      <w:rFonts w:ascii="Wingdings" w:hAnsi="Wingdings" w:cs="Wingdings" w:hint="default"/>
    </w:rPr>
  </w:style>
  <w:style w:type="character" w:customStyle="1" w:styleId="Domylnaczcionkaakapitu1">
    <w:name w:val="Domyślna czcionka akapitu1"/>
    <w:rsid w:val="00974944"/>
  </w:style>
  <w:style w:type="character" w:customStyle="1" w:styleId="Symbolewypunktowania">
    <w:name w:val="Symbole wypunktowania"/>
    <w:rsid w:val="00974944"/>
    <w:rPr>
      <w:rFonts w:ascii="OpenSymbol" w:eastAsia="OpenSymbol" w:hAnsi="OpenSymbol" w:cs="OpenSymbol"/>
    </w:rPr>
  </w:style>
  <w:style w:type="character" w:customStyle="1" w:styleId="Znakinumeracji">
    <w:name w:val="Znaki numeracji"/>
    <w:rsid w:val="00974944"/>
  </w:style>
  <w:style w:type="character" w:styleId="Hipercze">
    <w:name w:val="Hyperlink"/>
    <w:rsid w:val="00974944"/>
    <w:rPr>
      <w:color w:val="000080"/>
      <w:u w:val="single"/>
    </w:rPr>
  </w:style>
  <w:style w:type="character" w:styleId="Pogrubienie">
    <w:name w:val="Strong"/>
    <w:qFormat/>
    <w:rsid w:val="00974944"/>
    <w:rPr>
      <w:b/>
      <w:bCs/>
    </w:rPr>
  </w:style>
  <w:style w:type="character" w:customStyle="1" w:styleId="NagwekZnak">
    <w:name w:val="Nagłówek Znak"/>
    <w:rsid w:val="00974944"/>
    <w:rPr>
      <w:rFonts w:ascii="Arial" w:eastAsia="Lucida Sans Unicode" w:hAnsi="Arial" w:cs="Mangal"/>
      <w:kern w:val="2"/>
      <w:sz w:val="28"/>
      <w:szCs w:val="28"/>
      <w:lang w:bidi="hi-IN"/>
    </w:rPr>
  </w:style>
  <w:style w:type="character" w:customStyle="1" w:styleId="TekstdymkaZnak">
    <w:name w:val="Tekst dymka Znak"/>
    <w:rsid w:val="00974944"/>
    <w:rPr>
      <w:rFonts w:ascii="Tahoma" w:eastAsia="Lucida Sans Unicode" w:hAnsi="Tahoma" w:cs="Mangal"/>
      <w:kern w:val="2"/>
      <w:sz w:val="16"/>
      <w:szCs w:val="14"/>
      <w:lang w:bidi="hi-IN"/>
    </w:rPr>
  </w:style>
  <w:style w:type="character" w:customStyle="1" w:styleId="StopkaZnak">
    <w:name w:val="Stopka Znak"/>
    <w:rsid w:val="00974944"/>
    <w:rPr>
      <w:rFonts w:eastAsia="Lucida Sans Unicode" w:cs="Mangal"/>
      <w:kern w:val="2"/>
      <w:sz w:val="24"/>
      <w:szCs w:val="24"/>
      <w:lang w:bidi="hi-IN"/>
    </w:rPr>
  </w:style>
  <w:style w:type="character" w:customStyle="1" w:styleId="tresca">
    <w:name w:val="tresca"/>
    <w:basedOn w:val="Domylnaczcionkaakapitu1"/>
    <w:rsid w:val="00974944"/>
  </w:style>
  <w:style w:type="character" w:customStyle="1" w:styleId="redtext">
    <w:name w:val="red_text"/>
    <w:basedOn w:val="Domylnaczcionkaakapitu1"/>
    <w:rsid w:val="00974944"/>
  </w:style>
  <w:style w:type="character" w:customStyle="1" w:styleId="apple-style-span">
    <w:name w:val="apple-style-span"/>
    <w:basedOn w:val="Domylnaczcionkaakapitu1"/>
    <w:rsid w:val="00974944"/>
  </w:style>
  <w:style w:type="character" w:styleId="Uwydatnienie">
    <w:name w:val="Emphasis"/>
    <w:qFormat/>
    <w:rsid w:val="00974944"/>
    <w:rPr>
      <w:i/>
      <w:iCs/>
    </w:rPr>
  </w:style>
  <w:style w:type="character" w:customStyle="1" w:styleId="TekstprzypisukocowegoZnak">
    <w:name w:val="Tekst przypisu końcowego Znak"/>
    <w:rsid w:val="00974944"/>
    <w:rPr>
      <w:rFonts w:eastAsia="Lucida Sans Unicode" w:cs="Mangal"/>
      <w:kern w:val="2"/>
      <w:szCs w:val="18"/>
      <w:lang w:bidi="hi-IN"/>
    </w:rPr>
  </w:style>
  <w:style w:type="character" w:customStyle="1" w:styleId="Znakiprzypiswkocowych">
    <w:name w:val="Znaki przypisów końcowych"/>
    <w:rsid w:val="00974944"/>
    <w:rPr>
      <w:vertAlign w:val="superscript"/>
    </w:rPr>
  </w:style>
  <w:style w:type="character" w:customStyle="1" w:styleId="TekstpodstawowywcityZnak">
    <w:name w:val="Tekst podstawowy wcięty Znak"/>
    <w:rsid w:val="00974944"/>
    <w:rPr>
      <w:rFonts w:eastAsia="Lucida Sans Unicode" w:cs="Mangal"/>
      <w:kern w:val="2"/>
      <w:sz w:val="24"/>
      <w:szCs w:val="21"/>
      <w:lang w:bidi="hi-IN"/>
    </w:rPr>
  </w:style>
  <w:style w:type="character" w:customStyle="1" w:styleId="TekstpodstawowyZnak">
    <w:name w:val="Tekst podstawowy Znak"/>
    <w:rsid w:val="00974944"/>
    <w:rPr>
      <w:rFonts w:eastAsia="Lucida Sans Unicode" w:cs="Mangal"/>
      <w:kern w:val="2"/>
      <w:sz w:val="24"/>
      <w:szCs w:val="24"/>
      <w:lang w:bidi="hi-IN"/>
    </w:rPr>
  </w:style>
  <w:style w:type="character" w:customStyle="1" w:styleId="Tekstpodstawowy3Znak">
    <w:name w:val="Tekst podstawowy 3 Znak"/>
    <w:rsid w:val="00974944"/>
    <w:rPr>
      <w:sz w:val="16"/>
      <w:szCs w:val="16"/>
    </w:rPr>
  </w:style>
  <w:style w:type="character" w:customStyle="1" w:styleId="Tekstpodstawowywcity3Znak">
    <w:name w:val="Tekst podstawowy wcięty 3 Znak"/>
    <w:rsid w:val="00974944"/>
    <w:rPr>
      <w:sz w:val="16"/>
      <w:szCs w:val="16"/>
    </w:rPr>
  </w:style>
  <w:style w:type="character" w:styleId="Numerstrony">
    <w:name w:val="page number"/>
    <w:rsid w:val="00974944"/>
  </w:style>
  <w:style w:type="character" w:customStyle="1" w:styleId="Tekstpodstawowywcity2Znak">
    <w:name w:val="Tekst podstawowy wcięty 2 Znak"/>
    <w:rsid w:val="00974944"/>
    <w:rPr>
      <w:sz w:val="24"/>
      <w:szCs w:val="24"/>
    </w:rPr>
  </w:style>
  <w:style w:type="character" w:customStyle="1" w:styleId="ZnakZnak1">
    <w:name w:val="Znak Znak1"/>
    <w:rsid w:val="00974944"/>
    <w:rPr>
      <w:b/>
      <w:sz w:val="24"/>
      <w:lang w:bidi="ar-SA"/>
    </w:rPr>
  </w:style>
  <w:style w:type="character" w:styleId="UyteHipercze">
    <w:name w:val="FollowedHyperlink"/>
    <w:rsid w:val="00974944"/>
    <w:rPr>
      <w:color w:val="800080"/>
      <w:u w:val="single"/>
    </w:rPr>
  </w:style>
  <w:style w:type="character" w:customStyle="1" w:styleId="apple-converted-space">
    <w:name w:val="apple-converted-space"/>
    <w:rsid w:val="00974944"/>
  </w:style>
  <w:style w:type="character" w:customStyle="1" w:styleId="WW8Num25z3">
    <w:name w:val="WW8Num25z3"/>
    <w:rsid w:val="00974944"/>
    <w:rPr>
      <w:rFonts w:ascii="Symbol" w:hAnsi="Symbol" w:cs="Symbol"/>
    </w:rPr>
  </w:style>
  <w:style w:type="character" w:customStyle="1" w:styleId="Tekstpodstawowy2Znak">
    <w:name w:val="Tekst podstawowy 2 Znak"/>
    <w:rsid w:val="00974944"/>
    <w:rPr>
      <w:kern w:val="2"/>
      <w:sz w:val="24"/>
      <w:szCs w:val="24"/>
    </w:rPr>
  </w:style>
  <w:style w:type="character" w:customStyle="1" w:styleId="Tekstpodstawowy2Znak1">
    <w:name w:val="Tekst podstawowy 2 Znak1"/>
    <w:rsid w:val="00974944"/>
    <w:rPr>
      <w:kern w:val="2"/>
      <w:sz w:val="24"/>
      <w:szCs w:val="24"/>
    </w:rPr>
  </w:style>
  <w:style w:type="character" w:customStyle="1" w:styleId="st">
    <w:name w:val="st"/>
    <w:basedOn w:val="Domylnaczcionkaakapitu1"/>
    <w:rsid w:val="00974944"/>
  </w:style>
  <w:style w:type="character" w:customStyle="1" w:styleId="Znakiwypunktowania">
    <w:name w:val="Znaki wypunktowania"/>
    <w:rsid w:val="00974944"/>
    <w:rPr>
      <w:rFonts w:ascii="OpenSymbol" w:eastAsia="OpenSymbol" w:hAnsi="OpenSymbol" w:cs="OpenSymbol"/>
    </w:rPr>
  </w:style>
  <w:style w:type="character" w:customStyle="1" w:styleId="WW8Num19z3">
    <w:name w:val="WW8Num19z3"/>
    <w:rsid w:val="00974944"/>
  </w:style>
  <w:style w:type="character" w:customStyle="1" w:styleId="WW8Num19z4">
    <w:name w:val="WW8Num19z4"/>
    <w:rsid w:val="00974944"/>
  </w:style>
  <w:style w:type="character" w:customStyle="1" w:styleId="WW8Num19z5">
    <w:name w:val="WW8Num19z5"/>
    <w:rsid w:val="00974944"/>
  </w:style>
  <w:style w:type="character" w:customStyle="1" w:styleId="WW8Num19z6">
    <w:name w:val="WW8Num19z6"/>
    <w:rsid w:val="00974944"/>
  </w:style>
  <w:style w:type="character" w:customStyle="1" w:styleId="WW8Num19z7">
    <w:name w:val="WW8Num19z7"/>
    <w:rsid w:val="00974944"/>
  </w:style>
  <w:style w:type="character" w:customStyle="1" w:styleId="WW8Num19z8">
    <w:name w:val="WW8Num19z8"/>
    <w:rsid w:val="00974944"/>
  </w:style>
  <w:style w:type="character" w:customStyle="1" w:styleId="h2">
    <w:name w:val="h2"/>
    <w:rsid w:val="00974944"/>
  </w:style>
  <w:style w:type="character" w:customStyle="1" w:styleId="Domylnaczcionkaakapitu9">
    <w:name w:val="Domyślna czcionka akapitu9"/>
    <w:rsid w:val="00974944"/>
  </w:style>
  <w:style w:type="character" w:customStyle="1" w:styleId="WW8Num68z0">
    <w:name w:val="WW8Num68z0"/>
    <w:rsid w:val="00974944"/>
    <w:rPr>
      <w:rFonts w:hint="default"/>
      <w:iCs/>
      <w:sz w:val="24"/>
      <w:szCs w:val="20"/>
    </w:rPr>
  </w:style>
  <w:style w:type="character" w:customStyle="1" w:styleId="Teksttreci5PogrubienieBezkursywy">
    <w:name w:val="Tekst treści (5) + Pogrubienie;Bez kursywy"/>
    <w:rsid w:val="00974944"/>
    <w:rPr>
      <w:rFonts w:ascii="Arial" w:eastAsia="Arial" w:hAnsi="Arial" w:cs="Arial"/>
      <w:b/>
      <w:bCs/>
      <w:color w:val="000000"/>
      <w:spacing w:val="0"/>
      <w:w w:val="100"/>
      <w:position w:val="0"/>
      <w:sz w:val="19"/>
      <w:szCs w:val="19"/>
      <w:shd w:val="clear" w:color="auto" w:fill="FFFFFF"/>
      <w:vertAlign w:val="baseline"/>
      <w:lang w:bidi="pl-PL"/>
    </w:rPr>
  </w:style>
  <w:style w:type="character" w:customStyle="1" w:styleId="Teksttreci9pt">
    <w:name w:val="Tekst treści + 9 pt"/>
    <w:rsid w:val="00974944"/>
    <w:rPr>
      <w:rFonts w:ascii="Times New Roman" w:eastAsia="Times New Roman" w:hAnsi="Times New Roman" w:cs="Times New Roman"/>
      <w:b w:val="0"/>
      <w:bCs w:val="0"/>
      <w:i w:val="0"/>
      <w:iCs w:val="0"/>
      <w:caps w:val="0"/>
      <w:smallCaps w:val="0"/>
      <w:strike w:val="0"/>
      <w:dstrike w:val="0"/>
      <w:color w:val="000000"/>
      <w:spacing w:val="0"/>
      <w:w w:val="100"/>
      <w:position w:val="0"/>
      <w:sz w:val="18"/>
      <w:szCs w:val="18"/>
      <w:u w:val="none"/>
      <w:shd w:val="clear" w:color="auto" w:fill="FFFFFF"/>
      <w:vertAlign w:val="baseline"/>
      <w:lang w:bidi="pl-PL"/>
    </w:rPr>
  </w:style>
  <w:style w:type="character" w:customStyle="1" w:styleId="TeksttreciPogrubienie">
    <w:name w:val="Tekst treści + Pogrubienie"/>
    <w:rsid w:val="00974944"/>
    <w:rPr>
      <w:rFonts w:ascii="Times New Roman" w:eastAsia="Times New Roman" w:hAnsi="Times New Roman" w:cs="Times New Roman"/>
      <w:b/>
      <w:bCs/>
      <w:i w:val="0"/>
      <w:iCs w:val="0"/>
      <w:caps w:val="0"/>
      <w:smallCaps w:val="0"/>
      <w:strike w:val="0"/>
      <w:dstrike w:val="0"/>
      <w:color w:val="000000"/>
      <w:spacing w:val="0"/>
      <w:w w:val="100"/>
      <w:sz w:val="22"/>
      <w:szCs w:val="22"/>
      <w:u w:val="none"/>
      <w:shd w:val="clear" w:color="auto" w:fill="FFFFFF"/>
      <w:lang w:bidi="pl-PL"/>
    </w:rPr>
  </w:style>
  <w:style w:type="character" w:customStyle="1" w:styleId="Pogrubienie1">
    <w:name w:val="Pogrubienie1"/>
    <w:rsid w:val="00974944"/>
    <w:rPr>
      <w:b/>
    </w:rPr>
  </w:style>
  <w:style w:type="character" w:customStyle="1" w:styleId="CITE">
    <w:name w:val="CITE"/>
    <w:rsid w:val="00974944"/>
    <w:rPr>
      <w:i/>
    </w:rPr>
  </w:style>
  <w:style w:type="character" w:customStyle="1" w:styleId="CODE">
    <w:name w:val="CODE"/>
    <w:rsid w:val="00974944"/>
    <w:rPr>
      <w:rFonts w:ascii="Courier New" w:hAnsi="Courier New" w:cs="Courier New"/>
      <w:sz w:val="20"/>
    </w:rPr>
  </w:style>
  <w:style w:type="character" w:customStyle="1" w:styleId="UyteHipercze1">
    <w:name w:val="UżyteHiperłącze1"/>
    <w:rsid w:val="00974944"/>
    <w:rPr>
      <w:color w:val="800080"/>
      <w:u w:val="single"/>
    </w:rPr>
  </w:style>
  <w:style w:type="character" w:customStyle="1" w:styleId="Keyboard">
    <w:name w:val="Keyboard"/>
    <w:rsid w:val="00974944"/>
    <w:rPr>
      <w:rFonts w:ascii="Courier New" w:hAnsi="Courier New" w:cs="Courier New"/>
      <w:b/>
      <w:sz w:val="20"/>
    </w:rPr>
  </w:style>
  <w:style w:type="character" w:customStyle="1" w:styleId="Sample">
    <w:name w:val="Sample"/>
    <w:rsid w:val="00974944"/>
    <w:rPr>
      <w:rFonts w:ascii="Courier New" w:hAnsi="Courier New" w:cs="Courier New"/>
    </w:rPr>
  </w:style>
  <w:style w:type="character" w:customStyle="1" w:styleId="Typewriter">
    <w:name w:val="Typewriter"/>
    <w:rsid w:val="00974944"/>
    <w:rPr>
      <w:rFonts w:ascii="Courier New" w:hAnsi="Courier New" w:cs="Courier New"/>
      <w:sz w:val="20"/>
    </w:rPr>
  </w:style>
  <w:style w:type="character" w:customStyle="1" w:styleId="HTMLMarkup">
    <w:name w:val="HTML Markup"/>
    <w:rsid w:val="00974944"/>
    <w:rPr>
      <w:vanish/>
      <w:color w:val="FF0000"/>
    </w:rPr>
  </w:style>
  <w:style w:type="character" w:customStyle="1" w:styleId="Comment">
    <w:name w:val="Comment"/>
    <w:rsid w:val="00974944"/>
    <w:rPr>
      <w:vanish/>
    </w:rPr>
  </w:style>
  <w:style w:type="character" w:customStyle="1" w:styleId="WW8Num42z0">
    <w:name w:val="WW8Num42z0"/>
    <w:rsid w:val="00974944"/>
    <w:rPr>
      <w:rFonts w:cs="Arial" w:hint="default"/>
      <w:b/>
      <w:bCs/>
    </w:rPr>
  </w:style>
  <w:style w:type="character" w:customStyle="1" w:styleId="WW8Num42z1">
    <w:name w:val="WW8Num42z1"/>
    <w:rsid w:val="00974944"/>
    <w:rPr>
      <w:rFonts w:ascii="Arial" w:eastAsia="Times New Roman" w:hAnsi="Arial" w:cs="Arial" w:hint="default"/>
    </w:rPr>
  </w:style>
  <w:style w:type="character" w:customStyle="1" w:styleId="WW8Num42z2">
    <w:name w:val="WW8Num42z2"/>
    <w:rsid w:val="00974944"/>
  </w:style>
  <w:style w:type="character" w:customStyle="1" w:styleId="WW8Num42z3">
    <w:name w:val="WW8Num42z3"/>
    <w:rsid w:val="00974944"/>
  </w:style>
  <w:style w:type="character" w:customStyle="1" w:styleId="WW8Num42z4">
    <w:name w:val="WW8Num42z4"/>
    <w:rsid w:val="00974944"/>
  </w:style>
  <w:style w:type="character" w:customStyle="1" w:styleId="WW8Num42z5">
    <w:name w:val="WW8Num42z5"/>
    <w:rsid w:val="00974944"/>
  </w:style>
  <w:style w:type="character" w:customStyle="1" w:styleId="WW8Num42z6">
    <w:name w:val="WW8Num42z6"/>
    <w:rsid w:val="00974944"/>
  </w:style>
  <w:style w:type="character" w:customStyle="1" w:styleId="WW8Num42z7">
    <w:name w:val="WW8Num42z7"/>
    <w:rsid w:val="00974944"/>
  </w:style>
  <w:style w:type="character" w:customStyle="1" w:styleId="WW8Num42z8">
    <w:name w:val="WW8Num42z8"/>
    <w:rsid w:val="00974944"/>
  </w:style>
  <w:style w:type="character" w:customStyle="1" w:styleId="WW8Num58z0">
    <w:name w:val="WW8Num58z0"/>
    <w:rsid w:val="00974944"/>
    <w:rPr>
      <w:rFonts w:ascii="Symbol" w:hAnsi="Symbol" w:cs="Symbol" w:hint="default"/>
    </w:rPr>
  </w:style>
  <w:style w:type="character" w:customStyle="1" w:styleId="WW8Num58z1">
    <w:name w:val="WW8Num58z1"/>
    <w:rsid w:val="00974944"/>
    <w:rPr>
      <w:rFonts w:ascii="Courier New" w:hAnsi="Courier New" w:cs="Courier New" w:hint="default"/>
    </w:rPr>
  </w:style>
  <w:style w:type="character" w:customStyle="1" w:styleId="WW8Num58z2">
    <w:name w:val="WW8Num58z2"/>
    <w:rsid w:val="00974944"/>
    <w:rPr>
      <w:rFonts w:ascii="Wingdings" w:hAnsi="Wingdings" w:cs="Wingdings" w:hint="default"/>
    </w:rPr>
  </w:style>
  <w:style w:type="character" w:customStyle="1" w:styleId="WW8Num45z0">
    <w:name w:val="WW8Num45z0"/>
    <w:rsid w:val="00974944"/>
    <w:rPr>
      <w:rFonts w:ascii="Symbol" w:hAnsi="Symbol" w:cs="Symbol" w:hint="default"/>
    </w:rPr>
  </w:style>
  <w:style w:type="character" w:customStyle="1" w:styleId="WW8Num45z1">
    <w:name w:val="WW8Num45z1"/>
    <w:rsid w:val="00974944"/>
    <w:rPr>
      <w:rFonts w:ascii="Courier New" w:hAnsi="Courier New" w:cs="Courier New" w:hint="default"/>
    </w:rPr>
  </w:style>
  <w:style w:type="character" w:customStyle="1" w:styleId="WW8Num45z2">
    <w:name w:val="WW8Num45z2"/>
    <w:rsid w:val="00974944"/>
    <w:rPr>
      <w:rFonts w:ascii="Wingdings" w:hAnsi="Wingdings" w:cs="Wingdings" w:hint="default"/>
    </w:rPr>
  </w:style>
  <w:style w:type="character" w:customStyle="1" w:styleId="Znakiprzypiswdolnych">
    <w:name w:val="Znaki przypisów dolnych"/>
    <w:rsid w:val="00974944"/>
  </w:style>
  <w:style w:type="character" w:customStyle="1" w:styleId="Odwoanieprzypisudolnego1">
    <w:name w:val="Odwołanie przypisu dolnego1"/>
    <w:rsid w:val="00974944"/>
    <w:rPr>
      <w:vertAlign w:val="superscript"/>
    </w:rPr>
  </w:style>
  <w:style w:type="character" w:customStyle="1" w:styleId="Odwoanieprzypisukocowego1">
    <w:name w:val="Odwołanie przypisu końcowego1"/>
    <w:rsid w:val="00974944"/>
    <w:rPr>
      <w:vertAlign w:val="superscript"/>
    </w:rPr>
  </w:style>
  <w:style w:type="paragraph" w:customStyle="1" w:styleId="Nagwek10">
    <w:name w:val="Nagłówek10"/>
    <w:basedOn w:val="Normalny"/>
    <w:next w:val="Tekstpodstawowy"/>
    <w:rsid w:val="00974944"/>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styleId="Tekstpodstawowy">
    <w:name w:val="Body Text"/>
    <w:basedOn w:val="Normalny"/>
    <w:link w:val="TekstpodstawowyZnak1"/>
    <w:rsid w:val="00974944"/>
    <w:pPr>
      <w:widowControl w:val="0"/>
      <w:suppressAutoHyphens/>
      <w:spacing w:after="120" w:line="240" w:lineRule="auto"/>
    </w:pPr>
    <w:rPr>
      <w:rFonts w:ascii="Times New Roman" w:eastAsia="Lucida Sans Unicode" w:hAnsi="Times New Roman" w:cs="Mangal"/>
      <w:kern w:val="2"/>
      <w:sz w:val="24"/>
      <w:szCs w:val="24"/>
      <w:lang w:eastAsia="zh-CN" w:bidi="hi-IN"/>
    </w:rPr>
  </w:style>
  <w:style w:type="character" w:customStyle="1" w:styleId="TekstpodstawowyZnak1">
    <w:name w:val="Tekst podstawowy Znak1"/>
    <w:basedOn w:val="Domylnaczcionkaakapitu"/>
    <w:link w:val="Tekstpodstawowy"/>
    <w:rsid w:val="00974944"/>
    <w:rPr>
      <w:rFonts w:ascii="Times New Roman" w:eastAsia="Lucida Sans Unicode" w:hAnsi="Times New Roman" w:cs="Mangal"/>
      <w:kern w:val="2"/>
      <w:sz w:val="24"/>
      <w:szCs w:val="24"/>
      <w:lang w:eastAsia="zh-CN" w:bidi="hi-IN"/>
    </w:rPr>
  </w:style>
  <w:style w:type="paragraph" w:styleId="Lista">
    <w:name w:val="List"/>
    <w:basedOn w:val="Tekstpodstawowy"/>
    <w:rsid w:val="00974944"/>
  </w:style>
  <w:style w:type="paragraph" w:styleId="Legenda">
    <w:name w:val="caption"/>
    <w:basedOn w:val="Normalny"/>
    <w:qFormat/>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Indeks">
    <w:name w:val="Indeks"/>
    <w:basedOn w:val="Normalny"/>
    <w:rsid w:val="00974944"/>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Nagwek9">
    <w:name w:val="Nagłówek9"/>
    <w:basedOn w:val="Normalny"/>
    <w:next w:val="Tekstpodstawowy"/>
    <w:rsid w:val="00974944"/>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Legenda8">
    <w:name w:val="Legenda8"/>
    <w:basedOn w:val="Normalny"/>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Nagwek8">
    <w:name w:val="Nagłówek8"/>
    <w:basedOn w:val="Normalny"/>
    <w:next w:val="Tekstpodstawowy"/>
    <w:rsid w:val="00974944"/>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Legenda7">
    <w:name w:val="Legenda7"/>
    <w:basedOn w:val="Normalny"/>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Nagwek7">
    <w:name w:val="Nagłówek7"/>
    <w:basedOn w:val="Normalny"/>
    <w:next w:val="Tekstpodstawowy"/>
    <w:rsid w:val="00974944"/>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Legenda6">
    <w:name w:val="Legenda6"/>
    <w:basedOn w:val="Normalny"/>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Nagwek60">
    <w:name w:val="Nagłówek6"/>
    <w:basedOn w:val="Normalny"/>
    <w:next w:val="Tekstpodstawowy"/>
    <w:rsid w:val="00974944"/>
    <w:pPr>
      <w:keepNext/>
      <w:widowControl w:val="0"/>
      <w:suppressAutoHyphens/>
      <w:spacing w:before="240" w:after="120" w:line="240" w:lineRule="auto"/>
    </w:pPr>
    <w:rPr>
      <w:rFonts w:ascii="Liberation Sans" w:eastAsia="Microsoft YaHei" w:hAnsi="Liberation Sans" w:cs="Mangal"/>
      <w:kern w:val="2"/>
      <w:sz w:val="28"/>
      <w:szCs w:val="28"/>
      <w:lang w:eastAsia="zh-CN" w:bidi="hi-IN"/>
    </w:rPr>
  </w:style>
  <w:style w:type="paragraph" w:customStyle="1" w:styleId="Legenda5">
    <w:name w:val="Legenda5"/>
    <w:basedOn w:val="Normalny"/>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Nagwek50">
    <w:name w:val="Nagłówek5"/>
    <w:basedOn w:val="Normalny"/>
    <w:next w:val="Tekstpodstawowy"/>
    <w:rsid w:val="00974944"/>
    <w:pPr>
      <w:keepNext/>
      <w:widowControl w:val="0"/>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Legenda4">
    <w:name w:val="Legenda4"/>
    <w:basedOn w:val="Normalny"/>
    <w:rsid w:val="00974944"/>
    <w:pPr>
      <w:widowControl w:val="0"/>
      <w:suppressLineNumbers/>
      <w:suppressAutoHyphens/>
      <w:spacing w:before="120" w:after="120" w:line="240" w:lineRule="auto"/>
    </w:pPr>
    <w:rPr>
      <w:rFonts w:ascii="Times New Roman" w:eastAsia="Lucida Sans Unicode" w:hAnsi="Times New Roman" w:cs="Arial"/>
      <w:i/>
      <w:iCs/>
      <w:kern w:val="2"/>
      <w:sz w:val="24"/>
      <w:szCs w:val="24"/>
      <w:lang w:eastAsia="zh-CN" w:bidi="hi-IN"/>
    </w:rPr>
  </w:style>
  <w:style w:type="paragraph" w:customStyle="1" w:styleId="Nagwek40">
    <w:name w:val="Nagłówek4"/>
    <w:basedOn w:val="Normalny"/>
    <w:next w:val="Tekstpodstawowy"/>
    <w:rsid w:val="00974944"/>
    <w:pPr>
      <w:keepNext/>
      <w:widowControl w:val="0"/>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Legenda3">
    <w:name w:val="Legenda3"/>
    <w:basedOn w:val="Normalny"/>
    <w:rsid w:val="00974944"/>
    <w:pPr>
      <w:widowControl w:val="0"/>
      <w:suppressLineNumbers/>
      <w:suppressAutoHyphens/>
      <w:spacing w:before="120" w:after="120" w:line="240" w:lineRule="auto"/>
    </w:pPr>
    <w:rPr>
      <w:rFonts w:ascii="Times New Roman" w:eastAsia="Lucida Sans Unicode" w:hAnsi="Times New Roman" w:cs="Arial"/>
      <w:i/>
      <w:iCs/>
      <w:kern w:val="2"/>
      <w:sz w:val="24"/>
      <w:szCs w:val="24"/>
      <w:lang w:eastAsia="zh-CN" w:bidi="hi-IN"/>
    </w:rPr>
  </w:style>
  <w:style w:type="paragraph" w:customStyle="1" w:styleId="Nagwek30">
    <w:name w:val="Nagłówek3"/>
    <w:basedOn w:val="Normalny"/>
    <w:next w:val="Tekstpodstawowy"/>
    <w:rsid w:val="00974944"/>
    <w:pPr>
      <w:keepNext/>
      <w:widowControl w:val="0"/>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Legenda2">
    <w:name w:val="Legenda2"/>
    <w:basedOn w:val="Normalny"/>
    <w:rsid w:val="00974944"/>
    <w:pPr>
      <w:widowControl w:val="0"/>
      <w:suppressLineNumbers/>
      <w:suppressAutoHyphens/>
      <w:spacing w:before="120" w:after="120" w:line="240" w:lineRule="auto"/>
    </w:pPr>
    <w:rPr>
      <w:rFonts w:ascii="Times New Roman" w:eastAsia="Lucida Sans Unicode" w:hAnsi="Times New Roman" w:cs="Arial"/>
      <w:i/>
      <w:iCs/>
      <w:kern w:val="2"/>
      <w:sz w:val="24"/>
      <w:szCs w:val="24"/>
      <w:lang w:eastAsia="zh-CN" w:bidi="hi-IN"/>
    </w:rPr>
  </w:style>
  <w:style w:type="paragraph" w:customStyle="1" w:styleId="Nagwek20">
    <w:name w:val="Nagłówek2"/>
    <w:basedOn w:val="Normalny"/>
    <w:next w:val="Tekstpodstawowy"/>
    <w:rsid w:val="00974944"/>
    <w:pPr>
      <w:keepNext/>
      <w:widowControl w:val="0"/>
      <w:suppressAutoHyphens/>
      <w:spacing w:before="240" w:after="120" w:line="240" w:lineRule="auto"/>
    </w:pPr>
    <w:rPr>
      <w:rFonts w:ascii="Liberation Sans" w:eastAsia="Microsoft YaHei" w:hAnsi="Liberation Sans" w:cs="Arial"/>
      <w:kern w:val="2"/>
      <w:sz w:val="28"/>
      <w:szCs w:val="28"/>
      <w:lang w:eastAsia="zh-CN" w:bidi="hi-IN"/>
    </w:rPr>
  </w:style>
  <w:style w:type="paragraph" w:customStyle="1" w:styleId="Legenda1">
    <w:name w:val="Legenda1"/>
    <w:basedOn w:val="Normalny"/>
    <w:rsid w:val="00974944"/>
    <w:pPr>
      <w:widowControl w:val="0"/>
      <w:suppressLineNumbers/>
      <w:suppressAutoHyphens/>
      <w:spacing w:before="120" w:after="120" w:line="240" w:lineRule="auto"/>
    </w:pPr>
    <w:rPr>
      <w:rFonts w:ascii="Times New Roman" w:eastAsia="Lucida Sans Unicode" w:hAnsi="Times New Roman" w:cs="Arial"/>
      <w:i/>
      <w:iCs/>
      <w:kern w:val="2"/>
      <w:sz w:val="24"/>
      <w:szCs w:val="24"/>
      <w:lang w:eastAsia="zh-CN" w:bidi="hi-IN"/>
    </w:rPr>
  </w:style>
  <w:style w:type="paragraph" w:styleId="Nagwek">
    <w:name w:val="header"/>
    <w:basedOn w:val="Normalny"/>
    <w:next w:val="Tekstpodstawowy"/>
    <w:link w:val="NagwekZnak1"/>
    <w:rsid w:val="00974944"/>
    <w:pPr>
      <w:keepNext/>
      <w:widowControl w:val="0"/>
      <w:suppressAutoHyphens/>
      <w:spacing w:before="240" w:after="120" w:line="240" w:lineRule="auto"/>
    </w:pPr>
    <w:rPr>
      <w:rFonts w:ascii="Arial" w:eastAsia="Lucida Sans Unicode" w:hAnsi="Arial" w:cs="Arial"/>
      <w:kern w:val="2"/>
      <w:sz w:val="28"/>
      <w:szCs w:val="28"/>
      <w:lang w:eastAsia="zh-CN" w:bidi="hi-IN"/>
    </w:rPr>
  </w:style>
  <w:style w:type="character" w:customStyle="1" w:styleId="NagwekZnak1">
    <w:name w:val="Nagłówek Znak1"/>
    <w:basedOn w:val="Domylnaczcionkaakapitu"/>
    <w:link w:val="Nagwek"/>
    <w:rsid w:val="00974944"/>
    <w:rPr>
      <w:rFonts w:ascii="Arial" w:eastAsia="Lucida Sans Unicode" w:hAnsi="Arial" w:cs="Arial"/>
      <w:kern w:val="2"/>
      <w:sz w:val="28"/>
      <w:szCs w:val="28"/>
      <w:lang w:eastAsia="zh-CN" w:bidi="hi-IN"/>
    </w:rPr>
  </w:style>
  <w:style w:type="paragraph" w:customStyle="1" w:styleId="Podpis1">
    <w:name w:val="Podpis1"/>
    <w:basedOn w:val="Normalny"/>
    <w:rsid w:val="00974944"/>
    <w:pPr>
      <w:widowControl w:val="0"/>
      <w:suppressLineNumbers/>
      <w:suppressAutoHyphens/>
      <w:spacing w:before="120" w:after="120" w:line="240" w:lineRule="auto"/>
    </w:pPr>
    <w:rPr>
      <w:rFonts w:ascii="Times New Roman" w:eastAsia="Lucida Sans Unicode" w:hAnsi="Times New Roman" w:cs="Mangal"/>
      <w:i/>
      <w:iCs/>
      <w:kern w:val="2"/>
      <w:sz w:val="24"/>
      <w:szCs w:val="24"/>
      <w:lang w:eastAsia="zh-CN" w:bidi="hi-IN"/>
    </w:rPr>
  </w:style>
  <w:style w:type="paragraph" w:customStyle="1" w:styleId="Nagwek11">
    <w:name w:val="Nagłówek1"/>
    <w:basedOn w:val="Normalny"/>
    <w:next w:val="Tekstpodstawowy"/>
    <w:rsid w:val="00974944"/>
    <w:pPr>
      <w:keepNext/>
      <w:widowControl w:val="0"/>
      <w:suppressAutoHyphens/>
      <w:spacing w:before="240" w:after="120" w:line="240" w:lineRule="auto"/>
    </w:pPr>
    <w:rPr>
      <w:rFonts w:ascii="Arial" w:eastAsia="Lucida Sans Unicode" w:hAnsi="Arial" w:cs="Mangal"/>
      <w:kern w:val="2"/>
      <w:sz w:val="28"/>
      <w:szCs w:val="28"/>
      <w:lang w:eastAsia="zh-CN" w:bidi="hi-IN"/>
    </w:rPr>
  </w:style>
  <w:style w:type="paragraph" w:styleId="Stopka">
    <w:name w:val="footer"/>
    <w:basedOn w:val="Normalny"/>
    <w:link w:val="StopkaZnak1"/>
    <w:rsid w:val="00974944"/>
    <w:pPr>
      <w:widowControl w:val="0"/>
      <w:tabs>
        <w:tab w:val="center" w:pos="4536"/>
        <w:tab w:val="right" w:pos="9072"/>
      </w:tabs>
      <w:suppressAutoHyphens/>
      <w:spacing w:after="0" w:line="240" w:lineRule="auto"/>
    </w:pPr>
    <w:rPr>
      <w:rFonts w:ascii="Times New Roman" w:eastAsia="Lucida Sans Unicode" w:hAnsi="Times New Roman" w:cs="Mangal"/>
      <w:kern w:val="2"/>
      <w:sz w:val="24"/>
      <w:szCs w:val="24"/>
      <w:lang w:eastAsia="zh-CN" w:bidi="hi-IN"/>
    </w:rPr>
  </w:style>
  <w:style w:type="character" w:customStyle="1" w:styleId="StopkaZnak1">
    <w:name w:val="Stopka Znak1"/>
    <w:basedOn w:val="Domylnaczcionkaakapitu"/>
    <w:link w:val="Stopka"/>
    <w:rsid w:val="00974944"/>
    <w:rPr>
      <w:rFonts w:ascii="Times New Roman" w:eastAsia="Lucida Sans Unicode" w:hAnsi="Times New Roman" w:cs="Mangal"/>
      <w:kern w:val="2"/>
      <w:sz w:val="24"/>
      <w:szCs w:val="24"/>
      <w:lang w:eastAsia="zh-CN" w:bidi="hi-IN"/>
    </w:rPr>
  </w:style>
  <w:style w:type="paragraph" w:customStyle="1" w:styleId="KARTATYT">
    <w:name w:val="KARTA_TYT"/>
    <w:basedOn w:val="Normalny"/>
    <w:rsid w:val="00974944"/>
    <w:pPr>
      <w:widowControl w:val="0"/>
      <w:suppressAutoHyphens/>
      <w:spacing w:before="120" w:after="120" w:line="360" w:lineRule="auto"/>
      <w:jc w:val="center"/>
    </w:pPr>
    <w:rPr>
      <w:rFonts w:ascii="Arial" w:eastAsia="Lucida Sans Unicode" w:hAnsi="Arial" w:cs="Arial"/>
      <w:b/>
      <w:kern w:val="2"/>
      <w:sz w:val="24"/>
      <w:szCs w:val="20"/>
      <w:lang w:eastAsia="zh-CN" w:bidi="hi-IN"/>
    </w:rPr>
  </w:style>
  <w:style w:type="paragraph" w:customStyle="1" w:styleId="Zawartotabeli">
    <w:name w:val="Zawartość tabeli"/>
    <w:basedOn w:val="Normalny"/>
    <w:rsid w:val="00974944"/>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Nagwektabeli">
    <w:name w:val="Nagłówek tabeli"/>
    <w:basedOn w:val="Zawartotabeli"/>
    <w:rsid w:val="00974944"/>
    <w:pPr>
      <w:jc w:val="center"/>
    </w:pPr>
    <w:rPr>
      <w:b/>
      <w:bCs/>
    </w:rPr>
  </w:style>
  <w:style w:type="paragraph" w:styleId="NormalnyWeb">
    <w:name w:val="Normal (Web)"/>
    <w:basedOn w:val="Normalny"/>
    <w:rsid w:val="00974944"/>
    <w:pPr>
      <w:suppressAutoHyphens/>
      <w:spacing w:before="100" w:after="100" w:line="240" w:lineRule="auto"/>
    </w:pPr>
    <w:rPr>
      <w:rFonts w:ascii="Times New Roman" w:eastAsia="Times New Roman" w:hAnsi="Times New Roman" w:cs="Times New Roman"/>
      <w:color w:val="FFFFFF"/>
      <w:kern w:val="2"/>
      <w:sz w:val="24"/>
      <w:szCs w:val="24"/>
      <w:lang w:eastAsia="zh-CN"/>
    </w:rPr>
  </w:style>
  <w:style w:type="paragraph" w:styleId="Tekstdymka">
    <w:name w:val="Balloon Text"/>
    <w:basedOn w:val="Normalny"/>
    <w:link w:val="TekstdymkaZnak1"/>
    <w:rsid w:val="00974944"/>
    <w:pPr>
      <w:widowControl w:val="0"/>
      <w:suppressAutoHyphens/>
      <w:spacing w:after="0" w:line="240" w:lineRule="auto"/>
    </w:pPr>
    <w:rPr>
      <w:rFonts w:ascii="Tahoma" w:eastAsia="Lucida Sans Unicode" w:hAnsi="Tahoma" w:cs="Tahoma"/>
      <w:kern w:val="2"/>
      <w:sz w:val="16"/>
      <w:szCs w:val="14"/>
      <w:lang w:eastAsia="zh-CN" w:bidi="hi-IN"/>
    </w:rPr>
  </w:style>
  <w:style w:type="character" w:customStyle="1" w:styleId="TekstdymkaZnak1">
    <w:name w:val="Tekst dymka Znak1"/>
    <w:basedOn w:val="Domylnaczcionkaakapitu"/>
    <w:link w:val="Tekstdymka"/>
    <w:rsid w:val="00974944"/>
    <w:rPr>
      <w:rFonts w:ascii="Tahoma" w:eastAsia="Lucida Sans Unicode" w:hAnsi="Tahoma" w:cs="Tahoma"/>
      <w:kern w:val="2"/>
      <w:sz w:val="16"/>
      <w:szCs w:val="14"/>
      <w:lang w:eastAsia="zh-CN" w:bidi="hi-IN"/>
    </w:rPr>
  </w:style>
  <w:style w:type="paragraph" w:customStyle="1" w:styleId="Default">
    <w:name w:val="Default"/>
    <w:rsid w:val="00974944"/>
    <w:pPr>
      <w:suppressAutoHyphens/>
      <w:autoSpaceDE w:val="0"/>
      <w:spacing w:after="0" w:line="240" w:lineRule="auto"/>
    </w:pPr>
    <w:rPr>
      <w:rFonts w:ascii="BankGothic Md BT" w:eastAsia="Times New Roman" w:hAnsi="BankGothic Md BT" w:cs="BankGothic Md BT"/>
      <w:color w:val="000000"/>
      <w:kern w:val="2"/>
      <w:sz w:val="24"/>
      <w:szCs w:val="24"/>
      <w:lang w:eastAsia="zh-CN"/>
    </w:rPr>
  </w:style>
  <w:style w:type="paragraph" w:customStyle="1" w:styleId="Tekstpodstawowy21">
    <w:name w:val="Tekst podstawowy 21"/>
    <w:basedOn w:val="Normalny"/>
    <w:rsid w:val="00974944"/>
    <w:pPr>
      <w:suppressAutoHyphens/>
      <w:spacing w:after="0" w:line="240" w:lineRule="auto"/>
      <w:ind w:left="1077"/>
      <w:jc w:val="both"/>
    </w:pPr>
    <w:rPr>
      <w:rFonts w:ascii="Arial" w:eastAsia="Times New Roman" w:hAnsi="Arial" w:cs="Arial"/>
      <w:b/>
      <w:bCs/>
      <w:kern w:val="2"/>
      <w:szCs w:val="24"/>
      <w:lang w:eastAsia="zh-CN"/>
    </w:rPr>
  </w:style>
  <w:style w:type="paragraph" w:customStyle="1" w:styleId="Tekstpodstawowywcity31">
    <w:name w:val="Tekst podstawowy wcięty 31"/>
    <w:basedOn w:val="Normalny"/>
    <w:rsid w:val="00974944"/>
    <w:pPr>
      <w:suppressAutoHyphens/>
      <w:spacing w:after="0" w:line="240" w:lineRule="auto"/>
      <w:ind w:left="360"/>
      <w:jc w:val="both"/>
    </w:pPr>
    <w:rPr>
      <w:rFonts w:ascii="Arial" w:eastAsia="Times New Roman" w:hAnsi="Arial" w:cs="Arial"/>
      <w:kern w:val="2"/>
      <w:sz w:val="20"/>
      <w:lang w:eastAsia="zh-CN"/>
    </w:rPr>
  </w:style>
  <w:style w:type="paragraph" w:customStyle="1" w:styleId="Normal1">
    <w:name w:val="Normal1"/>
    <w:rsid w:val="00974944"/>
    <w:pPr>
      <w:widowControl w:val="0"/>
      <w:suppressAutoHyphens/>
      <w:spacing w:after="60" w:line="240" w:lineRule="auto"/>
    </w:pPr>
    <w:rPr>
      <w:rFonts w:ascii="Times New Roman" w:eastAsia="Arial" w:hAnsi="Times New Roman" w:cs="RomanS"/>
      <w:kern w:val="2"/>
      <w:sz w:val="24"/>
      <w:szCs w:val="20"/>
      <w:lang w:eastAsia="zh-CN"/>
    </w:rPr>
  </w:style>
  <w:style w:type="paragraph" w:styleId="Tekstprzypisukocowego">
    <w:name w:val="endnote text"/>
    <w:basedOn w:val="Normalny"/>
    <w:link w:val="TekstprzypisukocowegoZnak1"/>
    <w:rsid w:val="00974944"/>
    <w:pPr>
      <w:widowControl w:val="0"/>
      <w:suppressAutoHyphens/>
      <w:spacing w:after="0" w:line="240" w:lineRule="auto"/>
    </w:pPr>
    <w:rPr>
      <w:rFonts w:ascii="Times New Roman" w:eastAsia="Lucida Sans Unicode" w:hAnsi="Times New Roman" w:cs="Mangal"/>
      <w:kern w:val="2"/>
      <w:sz w:val="20"/>
      <w:szCs w:val="18"/>
      <w:lang w:eastAsia="zh-CN" w:bidi="hi-IN"/>
    </w:rPr>
  </w:style>
  <w:style w:type="character" w:customStyle="1" w:styleId="TekstprzypisukocowegoZnak1">
    <w:name w:val="Tekst przypisu końcowego Znak1"/>
    <w:basedOn w:val="Domylnaczcionkaakapitu"/>
    <w:link w:val="Tekstprzypisukocowego"/>
    <w:rsid w:val="00974944"/>
    <w:rPr>
      <w:rFonts w:ascii="Times New Roman" w:eastAsia="Lucida Sans Unicode" w:hAnsi="Times New Roman" w:cs="Mangal"/>
      <w:kern w:val="2"/>
      <w:sz w:val="20"/>
      <w:szCs w:val="18"/>
      <w:lang w:eastAsia="zh-CN" w:bidi="hi-IN"/>
    </w:rPr>
  </w:style>
  <w:style w:type="paragraph" w:styleId="Akapitzlist">
    <w:name w:val="List Paragraph"/>
    <w:basedOn w:val="Normalny"/>
    <w:qFormat/>
    <w:rsid w:val="00974944"/>
    <w:pPr>
      <w:widowControl w:val="0"/>
      <w:suppressAutoHyphens/>
      <w:spacing w:after="0" w:line="240" w:lineRule="auto"/>
      <w:ind w:left="720"/>
    </w:pPr>
    <w:rPr>
      <w:rFonts w:ascii="Times New Roman" w:eastAsia="Lucida Sans Unicode" w:hAnsi="Times New Roman" w:cs="Mangal"/>
      <w:kern w:val="2"/>
      <w:sz w:val="24"/>
      <w:szCs w:val="24"/>
      <w:lang w:eastAsia="zh-CN" w:bidi="hi-IN"/>
    </w:rPr>
  </w:style>
  <w:style w:type="paragraph" w:styleId="Tekstpodstawowywcity">
    <w:name w:val="Body Text Indent"/>
    <w:basedOn w:val="Normalny"/>
    <w:link w:val="TekstpodstawowywcityZnak1"/>
    <w:rsid w:val="00974944"/>
    <w:pPr>
      <w:widowControl w:val="0"/>
      <w:suppressAutoHyphens/>
      <w:spacing w:after="120" w:line="240" w:lineRule="auto"/>
      <w:ind w:left="283"/>
    </w:pPr>
    <w:rPr>
      <w:rFonts w:ascii="Times New Roman" w:eastAsia="Lucida Sans Unicode" w:hAnsi="Times New Roman" w:cs="Mangal"/>
      <w:kern w:val="2"/>
      <w:sz w:val="24"/>
      <w:szCs w:val="21"/>
      <w:lang w:eastAsia="zh-CN" w:bidi="hi-IN"/>
    </w:rPr>
  </w:style>
  <w:style w:type="character" w:customStyle="1" w:styleId="TekstpodstawowywcityZnak1">
    <w:name w:val="Tekst podstawowy wcięty Znak1"/>
    <w:basedOn w:val="Domylnaczcionkaakapitu"/>
    <w:link w:val="Tekstpodstawowywcity"/>
    <w:rsid w:val="00974944"/>
    <w:rPr>
      <w:rFonts w:ascii="Times New Roman" w:eastAsia="Lucida Sans Unicode" w:hAnsi="Times New Roman" w:cs="Mangal"/>
      <w:kern w:val="2"/>
      <w:sz w:val="24"/>
      <w:szCs w:val="21"/>
      <w:lang w:eastAsia="zh-CN" w:bidi="hi-IN"/>
    </w:rPr>
  </w:style>
  <w:style w:type="paragraph" w:customStyle="1" w:styleId="BodyText21">
    <w:name w:val="Body Text 21"/>
    <w:basedOn w:val="Normalny"/>
    <w:rsid w:val="00974944"/>
    <w:pPr>
      <w:spacing w:after="0" w:line="240" w:lineRule="auto"/>
      <w:jc w:val="both"/>
    </w:pPr>
    <w:rPr>
      <w:rFonts w:ascii="Times New Roman" w:eastAsia="Times New Roman" w:hAnsi="Times New Roman" w:cs="Times New Roman"/>
      <w:bCs/>
      <w:kern w:val="2"/>
      <w:sz w:val="24"/>
      <w:szCs w:val="24"/>
      <w:lang w:eastAsia="zh-CN"/>
    </w:rPr>
  </w:style>
  <w:style w:type="paragraph" w:customStyle="1" w:styleId="Tekstpodstawowy31">
    <w:name w:val="Tekst podstawowy 31"/>
    <w:basedOn w:val="Normalny"/>
    <w:rsid w:val="00974944"/>
    <w:pPr>
      <w:spacing w:after="120" w:line="240" w:lineRule="auto"/>
    </w:pPr>
    <w:rPr>
      <w:rFonts w:ascii="Times New Roman" w:eastAsia="Times New Roman" w:hAnsi="Times New Roman" w:cs="Times New Roman"/>
      <w:kern w:val="2"/>
      <w:sz w:val="16"/>
      <w:szCs w:val="16"/>
      <w:lang w:eastAsia="zh-CN"/>
    </w:rPr>
  </w:style>
  <w:style w:type="paragraph" w:customStyle="1" w:styleId="Listapunktowana21">
    <w:name w:val="Lista punktowana 21"/>
    <w:basedOn w:val="Normalny"/>
    <w:rsid w:val="00974944"/>
    <w:pPr>
      <w:tabs>
        <w:tab w:val="left" w:pos="360"/>
      </w:tabs>
      <w:spacing w:after="0" w:line="360" w:lineRule="auto"/>
      <w:ind w:left="72" w:firstLine="468"/>
      <w:jc w:val="both"/>
    </w:pPr>
    <w:rPr>
      <w:rFonts w:ascii="Arial" w:eastAsia="Times New Roman" w:hAnsi="Arial" w:cs="Arial"/>
      <w:kern w:val="2"/>
      <w:lang w:eastAsia="zh-CN"/>
    </w:rPr>
  </w:style>
  <w:style w:type="paragraph" w:customStyle="1" w:styleId="Tekstpodstawowywcity32">
    <w:name w:val="Tekst podstawowy wcięty 32"/>
    <w:basedOn w:val="Normalny"/>
    <w:rsid w:val="00974944"/>
    <w:pPr>
      <w:spacing w:after="120" w:line="240" w:lineRule="auto"/>
      <w:ind w:left="283"/>
    </w:pPr>
    <w:rPr>
      <w:rFonts w:ascii="Times New Roman" w:eastAsia="Times New Roman" w:hAnsi="Times New Roman" w:cs="Times New Roman"/>
      <w:kern w:val="2"/>
      <w:sz w:val="16"/>
      <w:szCs w:val="16"/>
      <w:lang w:eastAsia="zh-CN"/>
    </w:rPr>
  </w:style>
  <w:style w:type="paragraph" w:customStyle="1" w:styleId="Tekstpodstawowywcity21">
    <w:name w:val="Tekst podstawowy wcięty 21"/>
    <w:basedOn w:val="Normalny"/>
    <w:rsid w:val="00974944"/>
    <w:pPr>
      <w:spacing w:after="120" w:line="480" w:lineRule="auto"/>
      <w:ind w:left="283"/>
    </w:pPr>
    <w:rPr>
      <w:rFonts w:ascii="Times New Roman" w:eastAsia="Times New Roman" w:hAnsi="Times New Roman" w:cs="Times New Roman"/>
      <w:kern w:val="2"/>
      <w:sz w:val="24"/>
      <w:szCs w:val="24"/>
      <w:lang w:eastAsia="zh-CN"/>
    </w:rPr>
  </w:style>
  <w:style w:type="paragraph" w:customStyle="1" w:styleId="NormalnyComicSansMS">
    <w:name w:val="Normalny + Comic Sans MS"/>
    <w:basedOn w:val="Normalny"/>
    <w:rsid w:val="00974944"/>
    <w:pPr>
      <w:overflowPunct w:val="0"/>
      <w:autoSpaceDE w:val="0"/>
      <w:spacing w:after="0" w:line="240" w:lineRule="auto"/>
      <w:ind w:left="360"/>
    </w:pPr>
    <w:rPr>
      <w:rFonts w:ascii="Comic Sans MS" w:eastAsia="Times New Roman" w:hAnsi="Comic Sans MS" w:cs="Times New Roman"/>
      <w:kern w:val="2"/>
      <w:sz w:val="28"/>
      <w:szCs w:val="28"/>
      <w:lang w:eastAsia="zh-CN"/>
    </w:rPr>
  </w:style>
  <w:style w:type="paragraph" w:customStyle="1" w:styleId="tekst">
    <w:name w:val="tekst"/>
    <w:basedOn w:val="Normalny"/>
    <w:rsid w:val="00974944"/>
    <w:pPr>
      <w:spacing w:after="120" w:line="320" w:lineRule="exact"/>
      <w:ind w:firstLine="567"/>
      <w:jc w:val="both"/>
    </w:pPr>
    <w:rPr>
      <w:rFonts w:ascii="Arial" w:eastAsia="Times New Roman" w:hAnsi="Arial" w:cs="Arial"/>
      <w:bCs/>
      <w:kern w:val="2"/>
      <w:sz w:val="24"/>
      <w:szCs w:val="20"/>
      <w:lang w:eastAsia="zh-CN"/>
    </w:rPr>
  </w:style>
  <w:style w:type="paragraph" w:customStyle="1" w:styleId="wypunktowanieznumerami">
    <w:name w:val="wypunktowanie z numerami"/>
    <w:basedOn w:val="Normalny"/>
    <w:rsid w:val="00974944"/>
    <w:pPr>
      <w:spacing w:after="0" w:line="240" w:lineRule="auto"/>
      <w:jc w:val="both"/>
    </w:pPr>
    <w:rPr>
      <w:rFonts w:ascii="Courier New" w:eastAsia="Times New Roman" w:hAnsi="Courier New" w:cs="Times New Roman"/>
      <w:kern w:val="2"/>
      <w:sz w:val="26"/>
      <w:szCs w:val="20"/>
      <w:lang w:eastAsia="zh-CN"/>
    </w:rPr>
  </w:style>
  <w:style w:type="paragraph" w:customStyle="1" w:styleId="Tekstpodstawowy22">
    <w:name w:val="Tekst podstawowy 22"/>
    <w:basedOn w:val="Normalny"/>
    <w:rsid w:val="00974944"/>
    <w:pPr>
      <w:suppressAutoHyphens/>
      <w:spacing w:after="120" w:line="480" w:lineRule="auto"/>
      <w:ind w:left="1077"/>
      <w:jc w:val="both"/>
    </w:pPr>
    <w:rPr>
      <w:rFonts w:ascii="Times New Roman" w:eastAsia="Times New Roman" w:hAnsi="Times New Roman" w:cs="Times New Roman"/>
      <w:kern w:val="2"/>
      <w:sz w:val="24"/>
      <w:szCs w:val="24"/>
      <w:lang w:eastAsia="zh-CN"/>
    </w:rPr>
  </w:style>
  <w:style w:type="paragraph" w:customStyle="1" w:styleId="Standard">
    <w:name w:val="Standard"/>
    <w:rsid w:val="00974944"/>
    <w:pPr>
      <w:widowControl w:val="0"/>
      <w:suppressAutoHyphens/>
      <w:spacing w:after="0" w:line="240" w:lineRule="auto"/>
      <w:textAlignment w:val="baseline"/>
    </w:pPr>
    <w:rPr>
      <w:rFonts w:ascii="Times New Roman" w:eastAsia="Arial Unicode MS" w:hAnsi="Times New Roman" w:cs="Tahoma"/>
      <w:kern w:val="2"/>
      <w:sz w:val="24"/>
      <w:szCs w:val="24"/>
      <w:lang w:eastAsia="zh-CN"/>
    </w:rPr>
  </w:style>
  <w:style w:type="paragraph" w:customStyle="1" w:styleId="Heading41">
    <w:name w:val="Heading 41"/>
    <w:basedOn w:val="Normalny"/>
    <w:next w:val="Standard"/>
    <w:rsid w:val="00974944"/>
    <w:pPr>
      <w:widowControl w:val="0"/>
      <w:tabs>
        <w:tab w:val="num" w:pos="0"/>
      </w:tabs>
      <w:suppressAutoHyphens/>
      <w:spacing w:after="0" w:line="240" w:lineRule="auto"/>
      <w:ind w:left="720" w:hanging="360"/>
    </w:pPr>
    <w:rPr>
      <w:rFonts w:ascii="Times New Roman" w:eastAsia="Lucida Sans Unicode" w:hAnsi="Times New Roman" w:cs="Arial"/>
      <w:b/>
      <w:bCs/>
      <w:kern w:val="2"/>
      <w:sz w:val="20"/>
      <w:szCs w:val="21"/>
      <w:u w:val="single"/>
      <w:lang w:eastAsia="zh-CN" w:bidi="hi-IN"/>
    </w:rPr>
  </w:style>
  <w:style w:type="paragraph" w:customStyle="1" w:styleId="Textbodyindent">
    <w:name w:val="Text body indent"/>
    <w:basedOn w:val="Standard"/>
    <w:rsid w:val="00974944"/>
    <w:pPr>
      <w:ind w:left="426" w:hanging="426"/>
      <w:textAlignment w:val="auto"/>
    </w:pPr>
    <w:rPr>
      <w:rFonts w:eastAsia="Lucida Sans Unicode" w:cs="Times New Roman"/>
      <w:sz w:val="22"/>
      <w:szCs w:val="22"/>
      <w:lang w:bidi="hi-IN"/>
    </w:rPr>
  </w:style>
  <w:style w:type="paragraph" w:customStyle="1" w:styleId="standtim">
    <w:name w:val="stand_tim"/>
    <w:basedOn w:val="Normalny"/>
    <w:rsid w:val="00974944"/>
    <w:pPr>
      <w:tabs>
        <w:tab w:val="left" w:pos="567"/>
      </w:tabs>
      <w:suppressAutoHyphens/>
      <w:spacing w:after="0" w:line="240" w:lineRule="auto"/>
      <w:ind w:firstLine="540"/>
      <w:jc w:val="both"/>
    </w:pPr>
    <w:rPr>
      <w:rFonts w:ascii="Times New Roman" w:eastAsia="Times New Roman" w:hAnsi="Times New Roman" w:cs="Times New Roman"/>
      <w:kern w:val="2"/>
      <w:sz w:val="24"/>
      <w:szCs w:val="20"/>
      <w:lang w:eastAsia="zh-CN"/>
    </w:rPr>
  </w:style>
  <w:style w:type="paragraph" w:customStyle="1" w:styleId="standardakap">
    <w:name w:val="standard_akap"/>
    <w:basedOn w:val="Normalny"/>
    <w:rsid w:val="00974944"/>
    <w:pPr>
      <w:suppressAutoHyphens/>
      <w:spacing w:after="0" w:line="312" w:lineRule="auto"/>
      <w:ind w:right="-142" w:firstLine="567"/>
      <w:jc w:val="both"/>
    </w:pPr>
    <w:rPr>
      <w:rFonts w:ascii="Times New Roman" w:eastAsia="Times New Roman" w:hAnsi="Times New Roman" w:cs="Times New Roman"/>
      <w:kern w:val="2"/>
      <w:sz w:val="24"/>
      <w:szCs w:val="20"/>
      <w:lang w:eastAsia="zh-CN"/>
    </w:rPr>
  </w:style>
  <w:style w:type="paragraph" w:customStyle="1" w:styleId="Gwkalewa">
    <w:name w:val="Główka lewa"/>
    <w:basedOn w:val="Normalny"/>
    <w:rsid w:val="00974944"/>
    <w:pPr>
      <w:widowControl w:val="0"/>
      <w:suppressLineNumbers/>
      <w:tabs>
        <w:tab w:val="center" w:pos="4819"/>
        <w:tab w:val="right" w:pos="9638"/>
      </w:tab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Tekstpodstawowywcity22">
    <w:name w:val="Tekst podstawowy wcięty 22"/>
    <w:basedOn w:val="Normalny"/>
    <w:rsid w:val="00974944"/>
    <w:pPr>
      <w:widowControl w:val="0"/>
      <w:suppressAutoHyphens/>
      <w:spacing w:after="120" w:line="480" w:lineRule="auto"/>
      <w:ind w:left="283"/>
    </w:pPr>
    <w:rPr>
      <w:rFonts w:ascii="Times New Roman" w:eastAsia="Lucida Sans Unicode" w:hAnsi="Times New Roman" w:cs="Mangal"/>
      <w:kern w:val="2"/>
      <w:sz w:val="24"/>
      <w:szCs w:val="24"/>
      <w:lang w:eastAsia="zh-CN" w:bidi="hi-IN"/>
    </w:rPr>
  </w:style>
  <w:style w:type="paragraph" w:customStyle="1" w:styleId="Tekstpodstawowywcity33">
    <w:name w:val="Tekst podstawowy wcięty 33"/>
    <w:basedOn w:val="Normalny"/>
    <w:rsid w:val="00974944"/>
    <w:pPr>
      <w:widowControl w:val="0"/>
      <w:suppressAutoHyphens/>
      <w:spacing w:after="0" w:line="240" w:lineRule="auto"/>
      <w:ind w:firstLine="708"/>
      <w:jc w:val="both"/>
    </w:pPr>
    <w:rPr>
      <w:rFonts w:ascii="Times New Roman" w:eastAsia="Lucida Sans Unicode" w:hAnsi="Times New Roman" w:cs="Mangal"/>
      <w:color w:val="000000"/>
      <w:kern w:val="2"/>
      <w:sz w:val="24"/>
      <w:szCs w:val="24"/>
      <w:lang w:eastAsia="zh-CN" w:bidi="hi-IN"/>
    </w:rPr>
  </w:style>
  <w:style w:type="paragraph" w:customStyle="1" w:styleId="Tekstpodstawowy32">
    <w:name w:val="Tekst podstawowy 32"/>
    <w:basedOn w:val="Normalny"/>
    <w:rsid w:val="00974944"/>
    <w:pPr>
      <w:widowControl w:val="0"/>
      <w:suppressAutoHyphens/>
      <w:spacing w:after="120" w:line="240" w:lineRule="auto"/>
    </w:pPr>
    <w:rPr>
      <w:rFonts w:ascii="Times New Roman" w:eastAsia="Lucida Sans Unicode" w:hAnsi="Times New Roman" w:cs="Mangal"/>
      <w:kern w:val="2"/>
      <w:sz w:val="16"/>
      <w:szCs w:val="16"/>
      <w:lang w:eastAsia="zh-CN" w:bidi="hi-IN"/>
    </w:rPr>
  </w:style>
  <w:style w:type="paragraph" w:customStyle="1" w:styleId="Tekstpodstawowy33">
    <w:name w:val="Tekst podstawowy 33"/>
    <w:basedOn w:val="Normalny"/>
    <w:rsid w:val="00974944"/>
    <w:pPr>
      <w:widowControl w:val="0"/>
      <w:suppressAutoHyphens/>
      <w:spacing w:after="0" w:line="360" w:lineRule="auto"/>
      <w:jc w:val="both"/>
    </w:pPr>
    <w:rPr>
      <w:rFonts w:ascii="Times New Roman" w:eastAsia="Lucida Sans Unicode" w:hAnsi="Times New Roman" w:cs="Mangal"/>
      <w:kern w:val="2"/>
      <w:sz w:val="26"/>
      <w:szCs w:val="24"/>
      <w:lang w:eastAsia="zh-CN" w:bidi="hi-IN"/>
    </w:rPr>
  </w:style>
  <w:style w:type="paragraph" w:customStyle="1" w:styleId="Tekstpodstawowy23">
    <w:name w:val="Tekst podstawowy 23"/>
    <w:basedOn w:val="Normalny"/>
    <w:rsid w:val="00974944"/>
    <w:pPr>
      <w:widowControl w:val="0"/>
      <w:suppressAutoHyphens/>
      <w:spacing w:after="0" w:line="240" w:lineRule="auto"/>
      <w:jc w:val="both"/>
    </w:pPr>
    <w:rPr>
      <w:rFonts w:ascii="Times New Roman" w:eastAsia="Lucida Sans Unicode" w:hAnsi="Times New Roman" w:cs="Mangal"/>
      <w:kern w:val="2"/>
      <w:sz w:val="24"/>
      <w:szCs w:val="20"/>
      <w:lang w:eastAsia="zh-CN" w:bidi="hi-IN"/>
    </w:rPr>
  </w:style>
  <w:style w:type="paragraph" w:customStyle="1" w:styleId="Heading4">
    <w:name w:val="Heading 4"/>
    <w:basedOn w:val="Normalny"/>
    <w:next w:val="Standard"/>
    <w:rsid w:val="00974944"/>
    <w:pPr>
      <w:widowControl w:val="0"/>
      <w:tabs>
        <w:tab w:val="num" w:pos="720"/>
      </w:tabs>
      <w:suppressAutoHyphens/>
      <w:spacing w:after="0" w:line="240" w:lineRule="auto"/>
      <w:ind w:left="720" w:hanging="360"/>
    </w:pPr>
    <w:rPr>
      <w:rFonts w:ascii="Times New Roman" w:eastAsia="Lucida Sans Unicode" w:hAnsi="Times New Roman" w:cs="Arial"/>
      <w:b/>
      <w:bCs/>
      <w:kern w:val="2"/>
      <w:sz w:val="20"/>
      <w:szCs w:val="21"/>
      <w:u w:val="single"/>
      <w:lang w:eastAsia="zh-CN" w:bidi="hi-IN"/>
    </w:rPr>
  </w:style>
  <w:style w:type="paragraph" w:customStyle="1" w:styleId="Teksttreci5">
    <w:name w:val="Tekst treści (5)"/>
    <w:basedOn w:val="Normalny"/>
    <w:rsid w:val="00974944"/>
    <w:pPr>
      <w:widowControl w:val="0"/>
      <w:shd w:val="clear" w:color="auto" w:fill="FFFFFF"/>
      <w:suppressAutoHyphens/>
      <w:autoSpaceDE w:val="0"/>
      <w:spacing w:after="0" w:line="461" w:lineRule="exact"/>
      <w:ind w:hanging="420"/>
    </w:pPr>
    <w:rPr>
      <w:rFonts w:ascii="Arial" w:eastAsia="Arial" w:hAnsi="Arial" w:cs="Arial"/>
      <w:kern w:val="2"/>
      <w:sz w:val="19"/>
      <w:szCs w:val="19"/>
      <w:lang w:eastAsia="zh-CN" w:bidi="hi-IN"/>
    </w:rPr>
  </w:style>
  <w:style w:type="paragraph" w:customStyle="1" w:styleId="Teksttreci">
    <w:name w:val="Tekst treści"/>
    <w:basedOn w:val="Normalny"/>
    <w:rsid w:val="00974944"/>
    <w:pPr>
      <w:widowControl w:val="0"/>
      <w:shd w:val="clear" w:color="auto" w:fill="FFFFFF"/>
      <w:suppressAutoHyphens/>
      <w:spacing w:after="360" w:line="209" w:lineRule="exact"/>
      <w:ind w:hanging="1080"/>
      <w:jc w:val="right"/>
    </w:pPr>
    <w:rPr>
      <w:rFonts w:ascii="Arial Narrow" w:eastAsia="Arial Narrow" w:hAnsi="Arial Narrow" w:cs="Arial Narrow"/>
      <w:kern w:val="2"/>
      <w:sz w:val="17"/>
      <w:szCs w:val="17"/>
      <w:lang w:eastAsia="zh-CN" w:bidi="hi-IN"/>
    </w:rPr>
  </w:style>
  <w:style w:type="paragraph" w:customStyle="1" w:styleId="Normalny1">
    <w:name w:val="Normalny1"/>
    <w:rsid w:val="00974944"/>
    <w:pPr>
      <w:widowControl w:val="0"/>
      <w:suppressAutoHyphens/>
      <w:spacing w:before="100" w:after="100" w:line="240" w:lineRule="auto"/>
    </w:pPr>
    <w:rPr>
      <w:rFonts w:ascii="Times New Roman" w:eastAsia="Arial" w:hAnsi="Times New Roman" w:cs="Courier New"/>
      <w:sz w:val="24"/>
      <w:szCs w:val="24"/>
      <w:lang w:eastAsia="zh-CN" w:bidi="hi-IN"/>
    </w:rPr>
  </w:style>
  <w:style w:type="paragraph" w:customStyle="1" w:styleId="DefinitionTerm">
    <w:name w:val="Definition Term"/>
    <w:basedOn w:val="Normalny1"/>
    <w:rsid w:val="00974944"/>
  </w:style>
  <w:style w:type="paragraph" w:customStyle="1" w:styleId="DefinitionList">
    <w:name w:val="Definition List"/>
    <w:basedOn w:val="Normalny1"/>
    <w:rsid w:val="00974944"/>
    <w:pPr>
      <w:ind w:left="360"/>
    </w:pPr>
  </w:style>
  <w:style w:type="paragraph" w:customStyle="1" w:styleId="H1">
    <w:name w:val="H1"/>
    <w:basedOn w:val="Normalny1"/>
    <w:rsid w:val="00974944"/>
    <w:pPr>
      <w:keepNext/>
    </w:pPr>
    <w:rPr>
      <w:b/>
      <w:kern w:val="2"/>
      <w:sz w:val="48"/>
    </w:rPr>
  </w:style>
  <w:style w:type="paragraph" w:customStyle="1" w:styleId="H20">
    <w:name w:val="H2"/>
    <w:basedOn w:val="Normalny1"/>
    <w:rsid w:val="00974944"/>
    <w:pPr>
      <w:keepNext/>
    </w:pPr>
    <w:rPr>
      <w:b/>
      <w:sz w:val="36"/>
    </w:rPr>
  </w:style>
  <w:style w:type="paragraph" w:customStyle="1" w:styleId="H3">
    <w:name w:val="H3"/>
    <w:basedOn w:val="Normalny1"/>
    <w:rsid w:val="00974944"/>
    <w:pPr>
      <w:keepNext/>
    </w:pPr>
    <w:rPr>
      <w:b/>
      <w:sz w:val="28"/>
    </w:rPr>
  </w:style>
  <w:style w:type="paragraph" w:customStyle="1" w:styleId="H4">
    <w:name w:val="H4"/>
    <w:basedOn w:val="Normalny1"/>
    <w:rsid w:val="00974944"/>
    <w:pPr>
      <w:keepNext/>
    </w:pPr>
    <w:rPr>
      <w:b/>
    </w:rPr>
  </w:style>
  <w:style w:type="paragraph" w:customStyle="1" w:styleId="H5">
    <w:name w:val="H5"/>
    <w:basedOn w:val="Normalny1"/>
    <w:rsid w:val="00974944"/>
    <w:pPr>
      <w:keepNext/>
    </w:pPr>
    <w:rPr>
      <w:b/>
      <w:sz w:val="20"/>
    </w:rPr>
  </w:style>
  <w:style w:type="paragraph" w:customStyle="1" w:styleId="H6">
    <w:name w:val="H6"/>
    <w:basedOn w:val="Normalny1"/>
    <w:rsid w:val="00974944"/>
    <w:pPr>
      <w:keepNext/>
    </w:pPr>
    <w:rPr>
      <w:b/>
      <w:sz w:val="16"/>
    </w:rPr>
  </w:style>
  <w:style w:type="paragraph" w:customStyle="1" w:styleId="Address">
    <w:name w:val="Address"/>
    <w:basedOn w:val="Normalny1"/>
    <w:rsid w:val="00974944"/>
    <w:rPr>
      <w:i/>
    </w:rPr>
  </w:style>
  <w:style w:type="paragraph" w:customStyle="1" w:styleId="Blockquote">
    <w:name w:val="Blockquote"/>
    <w:basedOn w:val="Normalny1"/>
    <w:rsid w:val="00974944"/>
    <w:pPr>
      <w:ind w:left="360" w:right="360"/>
    </w:pPr>
  </w:style>
  <w:style w:type="paragraph" w:customStyle="1" w:styleId="Preformatted">
    <w:name w:val="Preformatted"/>
    <w:basedOn w:val="Normalny1"/>
    <w:rsid w:val="00974944"/>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z-BottomofForm">
    <w:name w:val="z-Bottom of Form"/>
    <w:rsid w:val="00974944"/>
    <w:pPr>
      <w:widowControl w:val="0"/>
      <w:pBdr>
        <w:top w:val="double" w:sz="2" w:space="0" w:color="000000"/>
        <w:left w:val="none" w:sz="0" w:space="0" w:color="000000"/>
        <w:bottom w:val="none" w:sz="0"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customStyle="1" w:styleId="z-TopofForm">
    <w:name w:val="z-Top of Form"/>
    <w:rsid w:val="00974944"/>
    <w:pPr>
      <w:widowControl w:val="0"/>
      <w:pBdr>
        <w:top w:val="none" w:sz="0" w:space="0" w:color="000000"/>
        <w:left w:val="none" w:sz="0" w:space="0" w:color="000000"/>
        <w:bottom w:val="double" w:sz="2" w:space="0" w:color="000000"/>
        <w:right w:val="none" w:sz="0" w:space="0" w:color="000000"/>
      </w:pBdr>
      <w:suppressAutoHyphens/>
      <w:spacing w:after="0" w:line="240" w:lineRule="auto"/>
      <w:jc w:val="center"/>
    </w:pPr>
    <w:rPr>
      <w:rFonts w:ascii="Arial" w:eastAsia="Arial" w:hAnsi="Arial" w:cs="Courier New"/>
      <w:vanish/>
      <w:sz w:val="16"/>
      <w:szCs w:val="24"/>
      <w:lang w:eastAsia="zh-CN" w:bidi="hi-IN"/>
    </w:rPr>
  </w:style>
  <w:style w:type="paragraph" w:styleId="Bezodstpw">
    <w:name w:val="No Spacing"/>
    <w:qFormat/>
    <w:rsid w:val="00974944"/>
    <w:pPr>
      <w:suppressAutoHyphens/>
      <w:spacing w:before="120" w:after="120" w:line="240" w:lineRule="atLeast"/>
      <w:ind w:left="567" w:firstLine="709"/>
    </w:pPr>
    <w:rPr>
      <w:rFonts w:ascii="Arial" w:eastAsia="Calibri" w:hAnsi="Arial" w:cs="Arial"/>
      <w:sz w:val="20"/>
      <w:lang w:eastAsia="zh-CN"/>
    </w:rPr>
  </w:style>
  <w:style w:type="paragraph" w:customStyle="1" w:styleId="normalny0">
    <w:name w:val="!normalny"/>
    <w:basedOn w:val="Normalny"/>
    <w:rsid w:val="00974944"/>
    <w:pPr>
      <w:widowControl w:val="0"/>
      <w:suppressAutoHyphens/>
      <w:spacing w:after="0" w:line="240" w:lineRule="auto"/>
      <w:ind w:firstLine="709"/>
    </w:pPr>
    <w:rPr>
      <w:rFonts w:ascii="Times New Roman" w:eastAsia="Lucida Sans Unicode" w:hAnsi="Times New Roman" w:cs="Mangal"/>
      <w:kern w:val="2"/>
      <w:sz w:val="24"/>
      <w:szCs w:val="24"/>
      <w:lang w:eastAsia="zh-CN" w:bidi="hi-IN"/>
    </w:rPr>
  </w:style>
  <w:style w:type="paragraph" w:customStyle="1" w:styleId="Liniapozioma">
    <w:name w:val="Linia pozioma"/>
    <w:basedOn w:val="Normalny"/>
    <w:next w:val="Tekstpodstawowy"/>
    <w:rsid w:val="00974944"/>
    <w:pPr>
      <w:widowControl w:val="0"/>
      <w:suppressLineNumbers/>
      <w:pBdr>
        <w:top w:val="none" w:sz="0" w:space="0" w:color="000000"/>
        <w:left w:val="none" w:sz="0" w:space="0" w:color="000000"/>
        <w:bottom w:val="double" w:sz="1" w:space="0" w:color="808080"/>
        <w:right w:val="none" w:sz="0" w:space="0" w:color="000000"/>
      </w:pBdr>
      <w:suppressAutoHyphens/>
      <w:spacing w:after="283" w:line="240" w:lineRule="auto"/>
    </w:pPr>
    <w:rPr>
      <w:rFonts w:ascii="Times New Roman" w:eastAsia="Lucida Sans Unicode" w:hAnsi="Times New Roman" w:cs="Mangal"/>
      <w:kern w:val="2"/>
      <w:sz w:val="12"/>
      <w:szCs w:val="12"/>
      <w:lang w:eastAsia="zh-CN" w:bidi="hi-IN"/>
    </w:rPr>
  </w:style>
  <w:style w:type="paragraph" w:customStyle="1" w:styleId="Akapitzlist1">
    <w:name w:val="Akapit z listą1"/>
    <w:basedOn w:val="Normalny"/>
    <w:rsid w:val="00974944"/>
    <w:pPr>
      <w:widowControl w:val="0"/>
      <w:suppressAutoHyphens/>
      <w:spacing w:after="0" w:line="240" w:lineRule="auto"/>
      <w:ind w:left="720"/>
    </w:pPr>
    <w:rPr>
      <w:rFonts w:ascii="Times New Roman" w:eastAsia="Lucida Sans Unicode" w:hAnsi="Times New Roman" w:cs="Mangal"/>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117" Type="http://schemas.openxmlformats.org/officeDocument/2006/relationships/image" Target="media/image113.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emf"/><Relationship Id="rId112" Type="http://schemas.openxmlformats.org/officeDocument/2006/relationships/image" Target="media/image108.png"/><Relationship Id="rId133" Type="http://schemas.openxmlformats.org/officeDocument/2006/relationships/image" Target="media/image129.png"/><Relationship Id="rId138" Type="http://schemas.openxmlformats.org/officeDocument/2006/relationships/image" Target="media/image134.png"/><Relationship Id="rId16" Type="http://schemas.openxmlformats.org/officeDocument/2006/relationships/image" Target="media/image12.png"/><Relationship Id="rId107" Type="http://schemas.openxmlformats.org/officeDocument/2006/relationships/image" Target="media/image103.png"/><Relationship Id="rId11" Type="http://schemas.openxmlformats.org/officeDocument/2006/relationships/image" Target="media/image7.png"/><Relationship Id="rId32" Type="http://schemas.openxmlformats.org/officeDocument/2006/relationships/image" Target="media/image28.png"/><Relationship Id="rId37" Type="http://schemas.openxmlformats.org/officeDocument/2006/relationships/image" Target="media/image33.png"/><Relationship Id="rId53" Type="http://schemas.openxmlformats.org/officeDocument/2006/relationships/image" Target="media/image49.png"/><Relationship Id="rId58" Type="http://schemas.openxmlformats.org/officeDocument/2006/relationships/image" Target="media/image54.png"/><Relationship Id="rId74" Type="http://schemas.openxmlformats.org/officeDocument/2006/relationships/image" Target="media/image70.png"/><Relationship Id="rId79" Type="http://schemas.openxmlformats.org/officeDocument/2006/relationships/image" Target="media/image75.png"/><Relationship Id="rId102" Type="http://schemas.openxmlformats.org/officeDocument/2006/relationships/image" Target="media/image98.png"/><Relationship Id="rId123" Type="http://schemas.openxmlformats.org/officeDocument/2006/relationships/image" Target="media/image119.png"/><Relationship Id="rId128" Type="http://schemas.openxmlformats.org/officeDocument/2006/relationships/image" Target="media/image124.png"/><Relationship Id="rId144" Type="http://schemas.openxmlformats.org/officeDocument/2006/relationships/image" Target="media/image140.png"/><Relationship Id="rId149" Type="http://schemas.openxmlformats.org/officeDocument/2006/relationships/fontTable" Target="fontTable.xml"/><Relationship Id="rId5" Type="http://schemas.openxmlformats.org/officeDocument/2006/relationships/image" Target="media/image1.png"/><Relationship Id="rId90" Type="http://schemas.openxmlformats.org/officeDocument/2006/relationships/image" Target="media/image86.png"/><Relationship Id="rId95" Type="http://schemas.openxmlformats.org/officeDocument/2006/relationships/image" Target="media/image91.jpeg"/><Relationship Id="rId22" Type="http://schemas.openxmlformats.org/officeDocument/2006/relationships/image" Target="media/image18.png"/><Relationship Id="rId27" Type="http://schemas.openxmlformats.org/officeDocument/2006/relationships/image" Target="media/image23.pn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emf"/><Relationship Id="rId69" Type="http://schemas.openxmlformats.org/officeDocument/2006/relationships/image" Target="media/image65.png"/><Relationship Id="rId113" Type="http://schemas.openxmlformats.org/officeDocument/2006/relationships/image" Target="media/image109.png"/><Relationship Id="rId118" Type="http://schemas.openxmlformats.org/officeDocument/2006/relationships/image" Target="media/image114.png"/><Relationship Id="rId134" Type="http://schemas.openxmlformats.org/officeDocument/2006/relationships/image" Target="media/image130.png"/><Relationship Id="rId139" Type="http://schemas.openxmlformats.org/officeDocument/2006/relationships/image" Target="media/image135.png"/><Relationship Id="rId80" Type="http://schemas.openxmlformats.org/officeDocument/2006/relationships/image" Target="media/image76.png"/><Relationship Id="rId85" Type="http://schemas.openxmlformats.org/officeDocument/2006/relationships/image" Target="media/image81.png"/><Relationship Id="rId15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116" Type="http://schemas.openxmlformats.org/officeDocument/2006/relationships/image" Target="media/image112.png"/><Relationship Id="rId124" Type="http://schemas.openxmlformats.org/officeDocument/2006/relationships/image" Target="media/image120.png"/><Relationship Id="rId129" Type="http://schemas.openxmlformats.org/officeDocument/2006/relationships/image" Target="media/image125.png"/><Relationship Id="rId137" Type="http://schemas.openxmlformats.org/officeDocument/2006/relationships/image" Target="media/image133.emf"/><Relationship Id="rId20" Type="http://schemas.openxmlformats.org/officeDocument/2006/relationships/image" Target="media/image16.png"/><Relationship Id="rId41" Type="http://schemas.openxmlformats.org/officeDocument/2006/relationships/image" Target="media/image37.jpe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jpeg"/><Relationship Id="rId111" Type="http://schemas.openxmlformats.org/officeDocument/2006/relationships/image" Target="media/image107.png"/><Relationship Id="rId132" Type="http://schemas.openxmlformats.org/officeDocument/2006/relationships/image" Target="media/image128.png"/><Relationship Id="rId140" Type="http://schemas.openxmlformats.org/officeDocument/2006/relationships/image" Target="media/image136.png"/><Relationship Id="rId145" Type="http://schemas.openxmlformats.org/officeDocument/2006/relationships/image" Target="media/image141.pn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image" Target="media/image110.png"/><Relationship Id="rId119" Type="http://schemas.openxmlformats.org/officeDocument/2006/relationships/image" Target="media/image115.png"/><Relationship Id="rId127" Type="http://schemas.openxmlformats.org/officeDocument/2006/relationships/image" Target="media/image12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emf"/><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122" Type="http://schemas.openxmlformats.org/officeDocument/2006/relationships/image" Target="media/image118.emf"/><Relationship Id="rId130" Type="http://schemas.openxmlformats.org/officeDocument/2006/relationships/image" Target="media/image126.png"/><Relationship Id="rId135" Type="http://schemas.openxmlformats.org/officeDocument/2006/relationships/image" Target="media/image131.png"/><Relationship Id="rId143" Type="http://schemas.openxmlformats.org/officeDocument/2006/relationships/image" Target="media/image139.png"/><Relationship Id="rId148" Type="http://schemas.openxmlformats.org/officeDocument/2006/relationships/image" Target="media/image144.emf"/><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120" Type="http://schemas.openxmlformats.org/officeDocument/2006/relationships/image" Target="media/image116.emf"/><Relationship Id="rId125" Type="http://schemas.openxmlformats.org/officeDocument/2006/relationships/image" Target="media/image121.png"/><Relationship Id="rId141" Type="http://schemas.openxmlformats.org/officeDocument/2006/relationships/image" Target="media/image137.png"/><Relationship Id="rId146" Type="http://schemas.openxmlformats.org/officeDocument/2006/relationships/image" Target="media/image142.png"/><Relationship Id="rId7" Type="http://schemas.openxmlformats.org/officeDocument/2006/relationships/image" Target="media/image3.png"/><Relationship Id="rId71" Type="http://schemas.openxmlformats.org/officeDocument/2006/relationships/image" Target="media/image67.png"/><Relationship Id="rId92" Type="http://schemas.openxmlformats.org/officeDocument/2006/relationships/image" Target="media/image88.emf"/><Relationship Id="rId2" Type="http://schemas.openxmlformats.org/officeDocument/2006/relationships/styles" Target="styles.xml"/><Relationship Id="rId29" Type="http://schemas.openxmlformats.org/officeDocument/2006/relationships/image" Target="media/image25.png"/><Relationship Id="rId24" Type="http://schemas.openxmlformats.org/officeDocument/2006/relationships/image" Target="media/image20.pn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png"/><Relationship Id="rId87" Type="http://schemas.openxmlformats.org/officeDocument/2006/relationships/image" Target="media/image83.png"/><Relationship Id="rId110" Type="http://schemas.openxmlformats.org/officeDocument/2006/relationships/image" Target="media/image106.png"/><Relationship Id="rId115" Type="http://schemas.openxmlformats.org/officeDocument/2006/relationships/image" Target="media/image111.png"/><Relationship Id="rId131" Type="http://schemas.openxmlformats.org/officeDocument/2006/relationships/image" Target="media/image127.png"/><Relationship Id="rId136" Type="http://schemas.openxmlformats.org/officeDocument/2006/relationships/image" Target="media/image132.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14" Type="http://schemas.openxmlformats.org/officeDocument/2006/relationships/image" Target="media/image10.png"/><Relationship Id="rId30" Type="http://schemas.openxmlformats.org/officeDocument/2006/relationships/image" Target="media/image26.png"/><Relationship Id="rId35" Type="http://schemas.openxmlformats.org/officeDocument/2006/relationships/image" Target="media/image31.png"/><Relationship Id="rId56" Type="http://schemas.openxmlformats.org/officeDocument/2006/relationships/image" Target="media/image52.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26" Type="http://schemas.openxmlformats.org/officeDocument/2006/relationships/image" Target="media/image122.png"/><Relationship Id="rId147" Type="http://schemas.openxmlformats.org/officeDocument/2006/relationships/image" Target="media/image143.emf"/><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93" Type="http://schemas.openxmlformats.org/officeDocument/2006/relationships/image" Target="media/image89.png"/><Relationship Id="rId98" Type="http://schemas.openxmlformats.org/officeDocument/2006/relationships/image" Target="media/image94.png"/><Relationship Id="rId121" Type="http://schemas.openxmlformats.org/officeDocument/2006/relationships/image" Target="media/image117.png"/><Relationship Id="rId142" Type="http://schemas.openxmlformats.org/officeDocument/2006/relationships/image" Target="media/image13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37</Pages>
  <Words>7776</Words>
  <Characters>46657</Characters>
  <Application>Microsoft Office Word</Application>
  <DocSecurity>0</DocSecurity>
  <Lines>388</Lines>
  <Paragraphs>108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54325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2020-01-14T12:04:00Z</dcterms:created>
  <dcterms:modified xsi:type="dcterms:W3CDTF">2020-01-15T08:06:00Z</dcterms:modified>
</cp:coreProperties>
</file>